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D970" w14:textId="77777777" w:rsidR="00E42585" w:rsidRDefault="00E42585" w:rsidP="00E42585">
      <w:pPr>
        <w:pStyle w:val="a5"/>
        <w:rPr>
          <w:b w:val="0"/>
          <w:sz w:val="32"/>
          <w:szCs w:val="32"/>
        </w:rPr>
      </w:pPr>
      <w:bookmarkStart w:id="0" w:name="_Hlk68008656"/>
      <w:r>
        <w:rPr>
          <w:sz w:val="32"/>
          <w:szCs w:val="32"/>
        </w:rPr>
        <w:t>ИЗБИРАТЕЛЬНАЯ КОМИССИЯ</w:t>
      </w:r>
      <w:r>
        <w:rPr>
          <w:sz w:val="32"/>
          <w:szCs w:val="32"/>
        </w:rPr>
        <w:br/>
        <w:t>КАЛИНИНГРАДСКОЙ ОБЛАСТИ</w:t>
      </w:r>
    </w:p>
    <w:p w14:paraId="231D7834" w14:textId="77777777" w:rsidR="00E42585" w:rsidRDefault="00E42585" w:rsidP="00E42585">
      <w:pPr>
        <w:pStyle w:val="a5"/>
        <w:rPr>
          <w:b w:val="0"/>
          <w:sz w:val="32"/>
          <w:szCs w:val="32"/>
        </w:rPr>
      </w:pPr>
    </w:p>
    <w:p w14:paraId="3C99268D" w14:textId="77777777" w:rsidR="00E42585" w:rsidRDefault="00E42585" w:rsidP="00E42585">
      <w:pPr>
        <w:jc w:val="center"/>
      </w:pPr>
      <w:r>
        <w:rPr>
          <w:b/>
          <w:spacing w:val="60"/>
          <w:sz w:val="32"/>
          <w:szCs w:val="32"/>
        </w:rPr>
        <w:t>РЕШЕНИЕ</w:t>
      </w:r>
    </w:p>
    <w:tbl>
      <w:tblPr>
        <w:tblW w:w="949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2987"/>
        <w:gridCol w:w="3118"/>
      </w:tblGrid>
      <w:tr w:rsidR="00E42585" w:rsidRPr="00E42585" w14:paraId="13C51B26" w14:textId="77777777" w:rsidTr="004F0458"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C9E2" w14:textId="752E0BAA" w:rsidR="00E42585" w:rsidRPr="00E42585" w:rsidRDefault="0004615C" w:rsidP="00E42585">
            <w:pPr>
              <w:spacing w:line="360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42585" w:rsidRPr="00E4258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="00E42585" w:rsidRPr="00E42585">
              <w:rPr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2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DB11" w14:textId="77777777" w:rsidR="00E42585" w:rsidRPr="00E42585" w:rsidRDefault="00E42585" w:rsidP="00E42585">
            <w:pPr>
              <w:spacing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C73C" w14:textId="49505E23" w:rsidR="00E42585" w:rsidRPr="00E42585" w:rsidRDefault="00E42585" w:rsidP="00E42585">
            <w:pPr>
              <w:spacing w:line="360" w:lineRule="auto"/>
              <w:ind w:firstLine="567"/>
              <w:jc w:val="right"/>
              <w:rPr>
                <w:sz w:val="28"/>
                <w:szCs w:val="28"/>
                <w:lang w:eastAsia="en-US"/>
              </w:rPr>
            </w:pPr>
            <w:r w:rsidRPr="00E42585">
              <w:rPr>
                <w:sz w:val="28"/>
                <w:szCs w:val="28"/>
                <w:lang w:eastAsia="en-US"/>
              </w:rPr>
              <w:t>№</w:t>
            </w:r>
            <w:r w:rsidR="00CD3C82">
              <w:rPr>
                <w:sz w:val="28"/>
                <w:szCs w:val="28"/>
                <w:lang w:eastAsia="en-US"/>
              </w:rPr>
              <w:t xml:space="preserve"> 4</w:t>
            </w:r>
            <w:r w:rsidR="0004615C">
              <w:rPr>
                <w:sz w:val="28"/>
                <w:szCs w:val="28"/>
                <w:lang w:eastAsia="en-US"/>
              </w:rPr>
              <w:t xml:space="preserve"> </w:t>
            </w:r>
            <w:r w:rsidRPr="00E42585">
              <w:rPr>
                <w:sz w:val="28"/>
                <w:szCs w:val="28"/>
                <w:lang w:val="en-US" w:eastAsia="en-US"/>
              </w:rPr>
              <w:t>/</w:t>
            </w:r>
            <w:r w:rsidR="00212379">
              <w:rPr>
                <w:sz w:val="28"/>
                <w:szCs w:val="28"/>
                <w:lang w:eastAsia="en-US"/>
              </w:rPr>
              <w:t>32</w:t>
            </w:r>
            <w:r w:rsidR="0004615C">
              <w:rPr>
                <w:sz w:val="28"/>
                <w:szCs w:val="28"/>
                <w:lang w:eastAsia="en-US"/>
              </w:rPr>
              <w:t xml:space="preserve"> </w:t>
            </w:r>
            <w:r w:rsidRPr="00E42585">
              <w:rPr>
                <w:sz w:val="28"/>
                <w:szCs w:val="28"/>
                <w:lang w:eastAsia="en-US"/>
              </w:rPr>
              <w:t>-</w:t>
            </w:r>
            <w:r w:rsidR="0004615C"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14:paraId="0BAF3149" w14:textId="37A04446" w:rsidR="00E42585" w:rsidRDefault="00E42585" w:rsidP="00E42585">
      <w:pPr>
        <w:jc w:val="center"/>
        <w:rPr>
          <w:sz w:val="28"/>
          <w:szCs w:val="28"/>
        </w:rPr>
      </w:pPr>
      <w:r w:rsidRPr="00E42585">
        <w:rPr>
          <w:sz w:val="28"/>
          <w:szCs w:val="28"/>
        </w:rPr>
        <w:t>г. Калининград</w:t>
      </w:r>
    </w:p>
    <w:p w14:paraId="1A680F51" w14:textId="77777777" w:rsidR="003579DA" w:rsidRPr="00E42585" w:rsidRDefault="003579DA" w:rsidP="00E42585">
      <w:pPr>
        <w:jc w:val="center"/>
        <w:rPr>
          <w:sz w:val="28"/>
          <w:szCs w:val="28"/>
        </w:rPr>
      </w:pPr>
    </w:p>
    <w:p w14:paraId="0FED9B2A" w14:textId="59FE34BD" w:rsidR="0004615C" w:rsidRDefault="0004615C" w:rsidP="00AB5462">
      <w:pPr>
        <w:pStyle w:val="1"/>
        <w:spacing w:before="0" w:after="0" w:line="264" w:lineRule="auto"/>
      </w:pPr>
      <w:r w:rsidRPr="0004615C">
        <w:rPr>
          <w:bCs w:val="0"/>
        </w:rPr>
        <w:t xml:space="preserve">О внесении изменений в </w:t>
      </w:r>
      <w:r w:rsidR="00E42585" w:rsidRPr="00155C41">
        <w:t>Инструкци</w:t>
      </w:r>
      <w:r w:rsidR="003579DA">
        <w:t>ю</w:t>
      </w:r>
      <w:r w:rsidR="00E42585" w:rsidRPr="00155C41">
        <w:t xml:space="preserve"> </w:t>
      </w:r>
      <w:bookmarkStart w:id="1" w:name="_Hlk68070613"/>
      <w:r w:rsidR="004F0458" w:rsidRPr="00530166">
        <w:t>о порядк</w:t>
      </w:r>
      <w:r w:rsidR="004F0458">
        <w:t>е и формах учета и отчетности о поступлении</w:t>
      </w:r>
      <w:r w:rsidR="004F0458" w:rsidRPr="00530166">
        <w:t xml:space="preserve"> и расходования </w:t>
      </w:r>
      <w:r w:rsidR="00A723B0">
        <w:t>средств избирательных фондов</w:t>
      </w:r>
      <w:r w:rsidR="00A723B0" w:rsidRPr="00530166">
        <w:t xml:space="preserve"> </w:t>
      </w:r>
      <w:r w:rsidR="00A723B0">
        <w:t>кандидатов, зарегистрированных кандидатов, избирательных объединений</w:t>
      </w:r>
      <w:r w:rsidR="004F0458" w:rsidRPr="00530166">
        <w:t xml:space="preserve"> </w:t>
      </w:r>
      <w:r w:rsidR="004F0458">
        <w:t>при п</w:t>
      </w:r>
      <w:r w:rsidR="004F0458" w:rsidRPr="00530166">
        <w:t>роведении муниципальных выборов в Калининградской области</w:t>
      </w:r>
      <w:bookmarkEnd w:id="1"/>
    </w:p>
    <w:p w14:paraId="083A1765" w14:textId="77777777" w:rsidR="003579DA" w:rsidRPr="003579DA" w:rsidRDefault="003579DA" w:rsidP="00AB5462">
      <w:pPr>
        <w:spacing w:line="264" w:lineRule="auto"/>
      </w:pPr>
    </w:p>
    <w:p w14:paraId="78939D18" w14:textId="62DDF13F" w:rsidR="00E42585" w:rsidRDefault="00E42585" w:rsidP="00AB5462">
      <w:pPr>
        <w:pStyle w:val="af6"/>
        <w:spacing w:before="0" w:beforeAutospacing="0" w:after="0" w:afterAutospacing="0" w:line="264" w:lineRule="auto"/>
        <w:ind w:firstLine="709"/>
        <w:jc w:val="both"/>
        <w:rPr>
          <w:color w:val="2E2E2E"/>
          <w:sz w:val="28"/>
          <w:szCs w:val="28"/>
        </w:rPr>
      </w:pPr>
      <w:r w:rsidRPr="00E42585">
        <w:rPr>
          <w:sz w:val="28"/>
          <w:szCs w:val="28"/>
        </w:rPr>
        <w:t xml:space="preserve">В соответствии с пунктом 12 статьи 58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EB57F2">
        <w:rPr>
          <w:sz w:val="28"/>
          <w:szCs w:val="28"/>
        </w:rPr>
        <w:t xml:space="preserve">подпунктом 14 пункта 7 статьи 46, пунктами 1, 4 статьи 49, </w:t>
      </w:r>
      <w:r w:rsidRPr="00E42585">
        <w:rPr>
          <w:sz w:val="28"/>
          <w:szCs w:val="28"/>
        </w:rPr>
        <w:t xml:space="preserve">пунктом 1 статьи </w:t>
      </w:r>
      <w:r w:rsidR="00A723B0">
        <w:rPr>
          <w:sz w:val="28"/>
          <w:szCs w:val="28"/>
        </w:rPr>
        <w:t>50</w:t>
      </w:r>
      <w:r w:rsidRPr="00E42585">
        <w:rPr>
          <w:sz w:val="28"/>
          <w:szCs w:val="28"/>
        </w:rPr>
        <w:t xml:space="preserve"> Закона Калининградской области от 18 марта 2008 года №231 «О муниципальных выборах в Калининградской области» Избирательная комиссия Калининградской области </w:t>
      </w:r>
      <w:r w:rsidRPr="00E42585">
        <w:rPr>
          <w:b/>
          <w:bCs/>
          <w:color w:val="2E2E2E"/>
          <w:sz w:val="28"/>
          <w:szCs w:val="28"/>
        </w:rPr>
        <w:t>решила</w:t>
      </w:r>
      <w:r w:rsidRPr="00E42585">
        <w:rPr>
          <w:color w:val="2E2E2E"/>
          <w:sz w:val="28"/>
          <w:szCs w:val="28"/>
        </w:rPr>
        <w:t>:</w:t>
      </w:r>
    </w:p>
    <w:p w14:paraId="1C09F77B" w14:textId="77777777" w:rsidR="00963761" w:rsidRPr="00E42585" w:rsidRDefault="00963761" w:rsidP="00AB5462">
      <w:pPr>
        <w:pStyle w:val="af6"/>
        <w:spacing w:before="0" w:beforeAutospacing="0" w:after="0" w:afterAutospacing="0" w:line="264" w:lineRule="auto"/>
        <w:ind w:firstLine="709"/>
        <w:jc w:val="both"/>
        <w:rPr>
          <w:color w:val="2E2E2E"/>
          <w:sz w:val="28"/>
          <w:szCs w:val="28"/>
        </w:rPr>
      </w:pPr>
    </w:p>
    <w:p w14:paraId="4225C126" w14:textId="51C1CA73" w:rsidR="00EB57F2" w:rsidRPr="001819E8" w:rsidRDefault="00E42585" w:rsidP="00AB5462">
      <w:pPr>
        <w:spacing w:line="264" w:lineRule="auto"/>
        <w:ind w:firstLine="709"/>
        <w:jc w:val="both"/>
        <w:rPr>
          <w:sz w:val="28"/>
          <w:szCs w:val="28"/>
        </w:rPr>
      </w:pPr>
      <w:r w:rsidRPr="00EB57F2">
        <w:rPr>
          <w:sz w:val="28"/>
          <w:szCs w:val="28"/>
        </w:rPr>
        <w:t xml:space="preserve">1. </w:t>
      </w:r>
      <w:r w:rsidR="00EB57F2" w:rsidRPr="00EB57F2">
        <w:rPr>
          <w:sz w:val="28"/>
          <w:szCs w:val="28"/>
        </w:rPr>
        <w:t xml:space="preserve">Внести в </w:t>
      </w:r>
      <w:r w:rsidRPr="00EB57F2">
        <w:rPr>
          <w:sz w:val="28"/>
          <w:szCs w:val="28"/>
        </w:rPr>
        <w:t xml:space="preserve">Инструкцию </w:t>
      </w:r>
      <w:r w:rsidR="004F0458" w:rsidRPr="00EB57F2">
        <w:rPr>
          <w:sz w:val="28"/>
          <w:szCs w:val="28"/>
        </w:rPr>
        <w:t xml:space="preserve">о порядке и формах учета и отчетности о поступлении и расходования </w:t>
      </w:r>
      <w:r w:rsidR="00A723B0" w:rsidRPr="00EB57F2">
        <w:rPr>
          <w:sz w:val="28"/>
          <w:szCs w:val="28"/>
        </w:rPr>
        <w:t xml:space="preserve">средств избирательных фондов кандидатов, зарегистрированных кандидатов, избирательных объединений </w:t>
      </w:r>
      <w:r w:rsidR="004F0458" w:rsidRPr="00EB57F2">
        <w:rPr>
          <w:sz w:val="28"/>
          <w:szCs w:val="28"/>
        </w:rPr>
        <w:t>при проведении муниципальных выборов в Калининградской области</w:t>
      </w:r>
      <w:r w:rsidR="00EB57F2" w:rsidRPr="00EB57F2">
        <w:rPr>
          <w:sz w:val="28"/>
          <w:szCs w:val="28"/>
        </w:rPr>
        <w:t xml:space="preserve">, утвержденную решением Избирательной комиссии Калининградской области </w:t>
      </w:r>
      <w:r w:rsidR="00EB57F2" w:rsidRPr="001819E8">
        <w:rPr>
          <w:sz w:val="28"/>
          <w:szCs w:val="28"/>
        </w:rPr>
        <w:t>от 1 апреля 2021 года №303/173</w:t>
      </w:r>
      <w:r w:rsidR="00C670AF" w:rsidRPr="001819E8">
        <w:rPr>
          <w:sz w:val="28"/>
          <w:szCs w:val="28"/>
        </w:rPr>
        <w:t>7</w:t>
      </w:r>
      <w:r w:rsidR="00EB57F2" w:rsidRPr="001819E8">
        <w:rPr>
          <w:sz w:val="28"/>
          <w:szCs w:val="28"/>
        </w:rPr>
        <w:t xml:space="preserve">-7, следующие изменения: </w:t>
      </w:r>
    </w:p>
    <w:p w14:paraId="740E8E72" w14:textId="65220DB9" w:rsidR="00770C94" w:rsidRPr="001819E8" w:rsidRDefault="00770C94" w:rsidP="00AB5462">
      <w:pPr>
        <w:suppressAutoHyphens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1819E8">
        <w:rPr>
          <w:sz w:val="28"/>
          <w:szCs w:val="28"/>
        </w:rPr>
        <w:t xml:space="preserve">пункт </w:t>
      </w:r>
      <w:r w:rsidR="005D72AC" w:rsidRPr="001819E8">
        <w:rPr>
          <w:sz w:val="28"/>
          <w:szCs w:val="28"/>
        </w:rPr>
        <w:t>2.17</w:t>
      </w:r>
      <w:r w:rsidRPr="001819E8">
        <w:rPr>
          <w:sz w:val="28"/>
          <w:szCs w:val="28"/>
        </w:rPr>
        <w:t xml:space="preserve"> дополнить абзацем</w:t>
      </w:r>
      <w:r w:rsidR="005D72AC" w:rsidRPr="001819E8">
        <w:rPr>
          <w:sz w:val="28"/>
          <w:szCs w:val="28"/>
        </w:rPr>
        <w:t xml:space="preserve"> </w:t>
      </w:r>
      <w:bookmarkStart w:id="2" w:name="_Hlk72762418"/>
      <w:r w:rsidR="005D72AC" w:rsidRPr="001819E8">
        <w:rPr>
          <w:sz w:val="28"/>
          <w:szCs w:val="28"/>
        </w:rPr>
        <w:t>следующего содержания</w:t>
      </w:r>
      <w:bookmarkEnd w:id="2"/>
      <w:r w:rsidRPr="001819E8">
        <w:rPr>
          <w:sz w:val="28"/>
          <w:szCs w:val="28"/>
        </w:rPr>
        <w:t xml:space="preserve">: </w:t>
      </w:r>
    </w:p>
    <w:p w14:paraId="6D7BB0DC" w14:textId="77777777" w:rsidR="00770C94" w:rsidRPr="001819E8" w:rsidRDefault="00770C94" w:rsidP="00AB5462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9E8">
        <w:rPr>
          <w:rFonts w:ascii="Times New Roman" w:hAnsi="Times New Roman" w:cs="Times New Roman"/>
          <w:sz w:val="28"/>
          <w:szCs w:val="28"/>
        </w:rPr>
        <w:t>«При внесении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этом.</w:t>
      </w:r>
      <w:r w:rsidRPr="001819E8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3D3CD518" w14:textId="702F6427" w:rsidR="00770C94" w:rsidRPr="001819E8" w:rsidRDefault="00770C94" w:rsidP="00AB5462">
      <w:pPr>
        <w:spacing w:line="264" w:lineRule="auto"/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1819E8">
        <w:rPr>
          <w:sz w:val="28"/>
          <w:szCs w:val="28"/>
        </w:rPr>
        <w:t xml:space="preserve">подпункт 14 пункта 2.20 дополнить словами «, </w:t>
      </w:r>
      <w:r w:rsidRPr="001819E8">
        <w:rPr>
          <w:rFonts w:eastAsia="Calibri"/>
          <w:sz w:val="28"/>
          <w:szCs w:val="28"/>
          <w:lang w:val="x-none" w:eastAsia="en-US"/>
        </w:rPr>
        <w:t>российским юридическим лицам, информация о которых включена в реестр иностранных средств массовой информации, выполняющих функции иностранного</w:t>
      </w:r>
      <w:r w:rsidRPr="001819E8">
        <w:rPr>
          <w:rFonts w:ascii="Segoe UI" w:eastAsia="Calibri" w:hAnsi="Segoe UI" w:cs="Segoe UI"/>
          <w:sz w:val="28"/>
          <w:szCs w:val="28"/>
          <w:lang w:val="x-none" w:eastAsia="en-US"/>
        </w:rPr>
        <w:t xml:space="preserve"> </w:t>
      </w:r>
      <w:r w:rsidRPr="001819E8">
        <w:rPr>
          <w:rFonts w:eastAsia="Calibri"/>
          <w:sz w:val="28"/>
          <w:szCs w:val="28"/>
          <w:lang w:val="x-none" w:eastAsia="en-US"/>
        </w:rPr>
        <w:t>агента</w:t>
      </w:r>
      <w:r w:rsidRPr="001819E8">
        <w:rPr>
          <w:rFonts w:eastAsia="Calibri"/>
          <w:sz w:val="28"/>
          <w:szCs w:val="28"/>
          <w:lang w:eastAsia="en-US"/>
        </w:rPr>
        <w:t>»</w:t>
      </w:r>
      <w:r w:rsidRPr="001819E8">
        <w:rPr>
          <w:rFonts w:eastAsia="Calibri"/>
          <w:sz w:val="28"/>
          <w:szCs w:val="28"/>
          <w:lang w:val="x-none" w:eastAsia="en-US"/>
        </w:rPr>
        <w:t>;</w:t>
      </w:r>
    </w:p>
    <w:p w14:paraId="62C00A61" w14:textId="77777777" w:rsidR="004D0819" w:rsidRDefault="00770C94" w:rsidP="00AB5462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1819E8">
        <w:rPr>
          <w:rFonts w:eastAsia="Calibri"/>
          <w:sz w:val="28"/>
          <w:szCs w:val="28"/>
          <w:lang w:eastAsia="en-US"/>
        </w:rPr>
        <w:t xml:space="preserve">пункт </w:t>
      </w:r>
      <w:r w:rsidR="003B2B71" w:rsidRPr="001819E8">
        <w:rPr>
          <w:rFonts w:eastAsia="Calibri"/>
          <w:sz w:val="28"/>
          <w:szCs w:val="28"/>
          <w:lang w:eastAsia="en-US"/>
        </w:rPr>
        <w:t>2.26</w:t>
      </w:r>
      <w:r w:rsidRPr="001819E8">
        <w:rPr>
          <w:rFonts w:eastAsia="Calibri"/>
          <w:sz w:val="28"/>
          <w:szCs w:val="28"/>
          <w:lang w:eastAsia="en-US"/>
        </w:rPr>
        <w:t xml:space="preserve"> </w:t>
      </w:r>
      <w:r w:rsidR="003B2B71" w:rsidRPr="001819E8">
        <w:rPr>
          <w:rFonts w:eastAsia="Calibri"/>
          <w:sz w:val="28"/>
          <w:szCs w:val="28"/>
          <w:lang w:eastAsia="en-US"/>
        </w:rPr>
        <w:t xml:space="preserve">последнее предложение </w:t>
      </w:r>
      <w:r w:rsidRPr="001819E8">
        <w:rPr>
          <w:rFonts w:eastAsia="Calibri"/>
          <w:sz w:val="28"/>
          <w:szCs w:val="28"/>
          <w:lang w:eastAsia="en-US"/>
        </w:rPr>
        <w:t xml:space="preserve">изложить в </w:t>
      </w:r>
      <w:r w:rsidR="00DE2498">
        <w:rPr>
          <w:rFonts w:eastAsia="Calibri"/>
          <w:sz w:val="28"/>
          <w:szCs w:val="28"/>
          <w:lang w:eastAsia="en-US"/>
        </w:rPr>
        <w:t>следующей</w:t>
      </w:r>
      <w:r w:rsidRPr="001819E8">
        <w:rPr>
          <w:rFonts w:eastAsia="Calibri"/>
          <w:sz w:val="28"/>
          <w:szCs w:val="28"/>
          <w:lang w:eastAsia="en-US"/>
        </w:rPr>
        <w:t xml:space="preserve"> редакции</w:t>
      </w:r>
      <w:r w:rsidR="001504F5">
        <w:rPr>
          <w:rFonts w:eastAsia="Calibri"/>
          <w:sz w:val="28"/>
          <w:szCs w:val="28"/>
          <w:lang w:eastAsia="en-US"/>
        </w:rPr>
        <w:t>:</w:t>
      </w:r>
    </w:p>
    <w:p w14:paraId="61C7C638" w14:textId="31E2BED7" w:rsidR="00770C94" w:rsidRPr="001819E8" w:rsidRDefault="00770C94" w:rsidP="00AB5462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rFonts w:eastAsia="Calibri"/>
          <w:sz w:val="28"/>
          <w:szCs w:val="28"/>
          <w:lang w:val="x-none" w:eastAsia="en-US"/>
        </w:rPr>
      </w:pPr>
      <w:r w:rsidRPr="001819E8">
        <w:rPr>
          <w:rFonts w:eastAsia="Calibri"/>
          <w:szCs w:val="28"/>
          <w:lang w:eastAsia="en-US"/>
        </w:rPr>
        <w:t>«</w:t>
      </w:r>
      <w:r w:rsidR="00767BBF" w:rsidRPr="001819E8">
        <w:rPr>
          <w:sz w:val="28"/>
          <w:szCs w:val="28"/>
        </w:rPr>
        <w:t>Кандидат, избирательное объединение не несут ответственности за принятие пожертвований, при внесении которых жертвователи указали сведения, предусмотренные подпунктами 2.14, 2.17 настоящей Инструкции и оказавшиеся недостоверными или неполными, если кандидат, избирательное объединение, выдвинувшее муниципальный список кандидатов, своевременно не получили информацию о неправомерности данных пожертвований или неполноте сведений о жертвователе</w:t>
      </w:r>
      <w:r w:rsidR="005058A0" w:rsidRPr="001819E8">
        <w:rPr>
          <w:sz w:val="28"/>
          <w:szCs w:val="28"/>
        </w:rPr>
        <w:t>.</w:t>
      </w:r>
      <w:r w:rsidRPr="001819E8">
        <w:rPr>
          <w:rFonts w:eastAsia="Calibri"/>
          <w:szCs w:val="28"/>
          <w:lang w:eastAsia="en-US"/>
        </w:rPr>
        <w:t>»;</w:t>
      </w:r>
    </w:p>
    <w:p w14:paraId="539FF040" w14:textId="64009D8F" w:rsidR="00456B1F" w:rsidRDefault="00770C94" w:rsidP="00AB5462">
      <w:pPr>
        <w:spacing w:line="264" w:lineRule="auto"/>
        <w:ind w:firstLine="709"/>
        <w:jc w:val="both"/>
        <w:rPr>
          <w:bCs/>
          <w:iCs/>
          <w:sz w:val="28"/>
          <w:szCs w:val="28"/>
        </w:rPr>
      </w:pPr>
      <w:r w:rsidRPr="001819E8">
        <w:rPr>
          <w:rFonts w:eastAsia="Calibri"/>
          <w:sz w:val="28"/>
          <w:szCs w:val="28"/>
          <w:lang w:eastAsia="en-US"/>
        </w:rPr>
        <w:lastRenderedPageBreak/>
        <w:t>Приложени</w:t>
      </w:r>
      <w:r w:rsidR="001A0165" w:rsidRPr="001819E8">
        <w:rPr>
          <w:rFonts w:eastAsia="Calibri"/>
          <w:sz w:val="28"/>
          <w:szCs w:val="28"/>
          <w:lang w:eastAsia="en-US"/>
        </w:rPr>
        <w:t>я</w:t>
      </w:r>
      <w:r w:rsidRPr="001819E8">
        <w:rPr>
          <w:rFonts w:eastAsia="Calibri"/>
          <w:sz w:val="28"/>
          <w:szCs w:val="28"/>
          <w:lang w:eastAsia="en-US"/>
        </w:rPr>
        <w:t xml:space="preserve"> </w:t>
      </w:r>
      <w:r w:rsidRPr="001819E8">
        <w:rPr>
          <w:bCs/>
          <w:iCs/>
          <w:sz w:val="28"/>
          <w:szCs w:val="28"/>
        </w:rPr>
        <w:t>№</w:t>
      </w:r>
      <w:r w:rsidR="001A0165" w:rsidRPr="001819E8">
        <w:rPr>
          <w:bCs/>
          <w:iCs/>
          <w:sz w:val="28"/>
          <w:szCs w:val="28"/>
        </w:rPr>
        <w:t>№</w:t>
      </w:r>
      <w:r w:rsidRPr="001819E8">
        <w:rPr>
          <w:bCs/>
          <w:iCs/>
          <w:sz w:val="28"/>
          <w:szCs w:val="28"/>
        </w:rPr>
        <w:t xml:space="preserve"> </w:t>
      </w:r>
      <w:r w:rsidR="001A0165" w:rsidRPr="001819E8">
        <w:rPr>
          <w:bCs/>
          <w:iCs/>
          <w:sz w:val="28"/>
          <w:szCs w:val="28"/>
        </w:rPr>
        <w:t>7, 8</w:t>
      </w:r>
      <w:r w:rsidRPr="001819E8">
        <w:rPr>
          <w:bCs/>
          <w:iCs/>
          <w:sz w:val="28"/>
          <w:szCs w:val="28"/>
        </w:rPr>
        <w:t xml:space="preserve"> изложить в </w:t>
      </w:r>
      <w:r w:rsidR="004D0819">
        <w:rPr>
          <w:rFonts w:eastAsia="Calibri"/>
          <w:sz w:val="28"/>
          <w:szCs w:val="28"/>
          <w:lang w:eastAsia="en-US"/>
        </w:rPr>
        <w:t>следующей</w:t>
      </w:r>
      <w:r w:rsidR="004D0819" w:rsidRPr="001819E8">
        <w:rPr>
          <w:rFonts w:eastAsia="Calibri"/>
          <w:sz w:val="28"/>
          <w:szCs w:val="28"/>
          <w:lang w:eastAsia="en-US"/>
        </w:rPr>
        <w:t xml:space="preserve"> редакции</w:t>
      </w:r>
      <w:r w:rsidR="00456B1F">
        <w:rPr>
          <w:bCs/>
          <w:iCs/>
          <w:sz w:val="28"/>
          <w:szCs w:val="28"/>
        </w:rPr>
        <w:t>:</w:t>
      </w:r>
    </w:p>
    <w:p w14:paraId="501A25AC" w14:textId="77777777" w:rsidR="004D0819" w:rsidRDefault="004D0819" w:rsidP="00AB5462">
      <w:pPr>
        <w:spacing w:line="264" w:lineRule="auto"/>
        <w:ind w:firstLine="709"/>
        <w:jc w:val="both"/>
        <w:rPr>
          <w:bCs/>
          <w:i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706"/>
      </w:tblGrid>
      <w:tr w:rsidR="00456B1F" w:rsidRPr="00530166" w14:paraId="2FF2535A" w14:textId="77777777" w:rsidTr="00B5502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AA8481C" w14:textId="77777777" w:rsidR="00456B1F" w:rsidRPr="00530166" w:rsidRDefault="00456B1F" w:rsidP="00B55028">
            <w:pPr>
              <w:pStyle w:val="ConsNormal"/>
              <w:rPr>
                <w:sz w:val="18"/>
                <w:szCs w:val="18"/>
              </w:rPr>
            </w:pPr>
            <w:bookmarkStart w:id="3" w:name="_Hlk68269685"/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54E352F5" w14:textId="127044ED" w:rsidR="00456B1F" w:rsidRPr="00530166" w:rsidRDefault="00456B1F" w:rsidP="00B55028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3016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7</w:t>
            </w:r>
          </w:p>
        </w:tc>
      </w:tr>
      <w:tr w:rsidR="00456B1F" w:rsidRPr="00530166" w14:paraId="05B6A81A" w14:textId="77777777" w:rsidTr="00B5502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E746F12" w14:textId="77777777" w:rsidR="00456B1F" w:rsidRPr="00530166" w:rsidRDefault="00456B1F" w:rsidP="00B55028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53D5FB66" w14:textId="77777777" w:rsidR="00456B1F" w:rsidRPr="00FD2F95" w:rsidRDefault="00456B1F" w:rsidP="00B550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2F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Инструкции о порядке и формах учета и отчетности о поступлении и расходования средств избирательных фондов кандидатов, зарегистрированных кандидатов, избирательных объединений при проведении муниципальных выборов в Калининградской области, утвержденной решением Избирательной </w:t>
            </w:r>
          </w:p>
          <w:p w14:paraId="531A6D9E" w14:textId="77777777" w:rsidR="00456B1F" w:rsidRPr="00FD2F95" w:rsidRDefault="00456B1F" w:rsidP="00B550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2F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комиссии Калининградской области </w:t>
            </w:r>
          </w:p>
          <w:p w14:paraId="37EC2003" w14:textId="77777777" w:rsidR="00456B1F" w:rsidRDefault="00456B1F" w:rsidP="00B550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2F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 1 апреля 2021 года № 303/1737-7</w:t>
            </w:r>
          </w:p>
          <w:p w14:paraId="7894F638" w14:textId="7E6EB21D" w:rsidR="00456B1F" w:rsidRPr="00530166" w:rsidRDefault="00456B1F" w:rsidP="00B55028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(в редакции от 3 июня 2021г. №  </w:t>
            </w:r>
            <w:r w:rsidR="0021237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/</w:t>
            </w:r>
            <w:r w:rsidR="0021237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-8)</w:t>
            </w:r>
          </w:p>
        </w:tc>
      </w:tr>
      <w:bookmarkEnd w:id="3"/>
    </w:tbl>
    <w:p w14:paraId="4B5B9455" w14:textId="77777777" w:rsidR="00456B1F" w:rsidRPr="00530166" w:rsidRDefault="00456B1F" w:rsidP="00456B1F">
      <w:pPr>
        <w:pStyle w:val="a9"/>
        <w:ind w:left="5103"/>
        <w:rPr>
          <w:sz w:val="16"/>
          <w:szCs w:val="16"/>
        </w:rPr>
      </w:pPr>
    </w:p>
    <w:p w14:paraId="13566523" w14:textId="77777777" w:rsidR="00456B1F" w:rsidRPr="002F1C42" w:rsidRDefault="00456B1F" w:rsidP="00456B1F">
      <w:pPr>
        <w:jc w:val="center"/>
        <w:outlineLvl w:val="0"/>
        <w:rPr>
          <w:sz w:val="23"/>
          <w:szCs w:val="23"/>
        </w:rPr>
      </w:pPr>
      <w:r w:rsidRPr="002F1C42">
        <w:rPr>
          <w:sz w:val="23"/>
          <w:szCs w:val="23"/>
        </w:rPr>
        <w:t xml:space="preserve">____________________ </w:t>
      </w:r>
      <w:r w:rsidRPr="002F1C42">
        <w:rPr>
          <w:b/>
          <w:bCs/>
          <w:sz w:val="23"/>
          <w:szCs w:val="23"/>
        </w:rPr>
        <w:t>ФИНАНСОВЫЙ ОТЧЕТ</w:t>
      </w:r>
    </w:p>
    <w:p w14:paraId="7472A489" w14:textId="77777777" w:rsidR="00456B1F" w:rsidRPr="002F1C42" w:rsidRDefault="00456B1F" w:rsidP="00456B1F">
      <w:pPr>
        <w:outlineLvl w:val="0"/>
        <w:rPr>
          <w:sz w:val="16"/>
          <w:szCs w:val="16"/>
        </w:rPr>
      </w:pPr>
      <w:r w:rsidRPr="002F1C42">
        <w:rPr>
          <w:sz w:val="16"/>
          <w:szCs w:val="16"/>
        </w:rPr>
        <w:t xml:space="preserve">                                                                               (первый, итоговый)</w:t>
      </w:r>
    </w:p>
    <w:p w14:paraId="6D1F1E24" w14:textId="77777777" w:rsidR="00456B1F" w:rsidRPr="002F1C42" w:rsidRDefault="00456B1F" w:rsidP="00456B1F">
      <w:pPr>
        <w:jc w:val="center"/>
        <w:rPr>
          <w:sz w:val="23"/>
          <w:szCs w:val="23"/>
        </w:rPr>
      </w:pPr>
    </w:p>
    <w:p w14:paraId="5DD44D60" w14:textId="77777777" w:rsidR="00456B1F" w:rsidRPr="002F1C42" w:rsidRDefault="00456B1F" w:rsidP="00456B1F">
      <w:pPr>
        <w:jc w:val="center"/>
        <w:rPr>
          <w:sz w:val="22"/>
          <w:szCs w:val="22"/>
        </w:rPr>
      </w:pPr>
      <w:r w:rsidRPr="002F1C42">
        <w:rPr>
          <w:sz w:val="22"/>
          <w:szCs w:val="22"/>
        </w:rPr>
        <w:t xml:space="preserve">о поступлении и расходовании средств избирательного фонда кандидата (избирательного объединения) </w:t>
      </w:r>
    </w:p>
    <w:p w14:paraId="34A95748" w14:textId="77777777" w:rsidR="00456B1F" w:rsidRPr="002F1C42" w:rsidRDefault="00456B1F" w:rsidP="00456B1F">
      <w:pPr>
        <w:pBdr>
          <w:bottom w:val="single" w:sz="4" w:space="1" w:color="auto"/>
        </w:pBdr>
        <w:jc w:val="center"/>
        <w:rPr>
          <w:sz w:val="23"/>
          <w:szCs w:val="23"/>
        </w:rPr>
      </w:pPr>
    </w:p>
    <w:p w14:paraId="5F864536" w14:textId="77777777" w:rsidR="00456B1F" w:rsidRPr="002F1C42" w:rsidRDefault="00456B1F" w:rsidP="00456B1F">
      <w:pPr>
        <w:jc w:val="center"/>
        <w:rPr>
          <w:sz w:val="23"/>
          <w:szCs w:val="23"/>
        </w:rPr>
      </w:pPr>
      <w:r w:rsidRPr="002F1C42">
        <w:rPr>
          <w:sz w:val="16"/>
          <w:szCs w:val="16"/>
        </w:rPr>
        <w:t>(</w:t>
      </w:r>
      <w:r w:rsidRPr="002F1C42">
        <w:rPr>
          <w:sz w:val="16"/>
          <w:szCs w:val="16"/>
          <w:shd w:val="clear" w:color="auto" w:fill="FFFFFF"/>
        </w:rPr>
        <w:t>наименование избирательной кампании)</w:t>
      </w:r>
    </w:p>
    <w:p w14:paraId="3D1A2393" w14:textId="77777777" w:rsidR="00456B1F" w:rsidRPr="002F1C42" w:rsidRDefault="00456B1F" w:rsidP="00456B1F">
      <w:pPr>
        <w:pBdr>
          <w:bottom w:val="single" w:sz="4" w:space="1" w:color="auto"/>
        </w:pBdr>
        <w:rPr>
          <w:sz w:val="19"/>
          <w:szCs w:val="19"/>
        </w:rPr>
      </w:pPr>
    </w:p>
    <w:p w14:paraId="2ED39B04" w14:textId="77777777" w:rsidR="00456B1F" w:rsidRPr="00072D7F" w:rsidRDefault="00456B1F" w:rsidP="00456B1F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072D7F">
        <w:rPr>
          <w:sz w:val="22"/>
          <w:szCs w:val="22"/>
        </w:rPr>
        <w:t>Кандидат (избирательное объединение)</w:t>
      </w:r>
    </w:p>
    <w:p w14:paraId="06EEAF6A" w14:textId="77777777" w:rsidR="00456B1F" w:rsidRPr="002F1C42" w:rsidRDefault="00456B1F" w:rsidP="00456B1F">
      <w:pPr>
        <w:pStyle w:val="aff0"/>
        <w:jc w:val="center"/>
        <w:rPr>
          <w:sz w:val="19"/>
          <w:szCs w:val="19"/>
        </w:rPr>
      </w:pPr>
      <w:r w:rsidRPr="002F1C42"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14:paraId="0DCC2983" w14:textId="77777777" w:rsidR="00456B1F" w:rsidRPr="00072D7F" w:rsidRDefault="00456B1F" w:rsidP="00456B1F">
      <w:pPr>
        <w:rPr>
          <w:sz w:val="22"/>
          <w:szCs w:val="22"/>
        </w:rPr>
      </w:pPr>
    </w:p>
    <w:p w14:paraId="6C613C50" w14:textId="77777777" w:rsidR="00456B1F" w:rsidRPr="002F1C42" w:rsidRDefault="00456B1F" w:rsidP="00456B1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2F1C42">
        <w:rPr>
          <w:sz w:val="19"/>
          <w:szCs w:val="19"/>
        </w:rPr>
        <w:t>(наименование, номер избирательного округа)</w:t>
      </w:r>
    </w:p>
    <w:p w14:paraId="6953ABF7" w14:textId="77777777" w:rsidR="00456B1F" w:rsidRPr="002F1C42" w:rsidRDefault="00456B1F" w:rsidP="00456B1F">
      <w:pPr>
        <w:jc w:val="center"/>
        <w:rPr>
          <w:szCs w:val="28"/>
        </w:rPr>
      </w:pPr>
    </w:p>
    <w:p w14:paraId="49F919F1" w14:textId="77777777" w:rsidR="00456B1F" w:rsidRPr="002F1C42" w:rsidRDefault="00456B1F" w:rsidP="00456B1F">
      <w:pPr>
        <w:pBdr>
          <w:top w:val="single" w:sz="4" w:space="1" w:color="auto"/>
        </w:pBdr>
        <w:jc w:val="center"/>
        <w:rPr>
          <w:sz w:val="19"/>
          <w:szCs w:val="19"/>
        </w:rPr>
      </w:pPr>
      <w:r w:rsidRPr="002F1C42">
        <w:rPr>
          <w:b/>
          <w:sz w:val="19"/>
          <w:szCs w:val="19"/>
        </w:rPr>
        <w:t>(</w:t>
      </w:r>
      <w:r>
        <w:rPr>
          <w:sz w:val="19"/>
          <w:szCs w:val="19"/>
        </w:rPr>
        <w:t>номер</w:t>
      </w:r>
      <w:r w:rsidRPr="002F1C42">
        <w:rPr>
          <w:sz w:val="19"/>
          <w:szCs w:val="19"/>
        </w:rPr>
        <w:t xml:space="preserve"> специального избирательного счета, наименование и адрес кредитной организации)</w:t>
      </w:r>
    </w:p>
    <w:p w14:paraId="74650C03" w14:textId="77777777" w:rsidR="00456B1F" w:rsidRPr="002F1C42" w:rsidRDefault="00456B1F" w:rsidP="00456B1F">
      <w:pPr>
        <w:jc w:val="right"/>
        <w:rPr>
          <w:sz w:val="20"/>
        </w:rPr>
      </w:pPr>
    </w:p>
    <w:p w14:paraId="638ACAA5" w14:textId="77777777" w:rsidR="00456B1F" w:rsidRDefault="00456B1F" w:rsidP="00456B1F">
      <w:pPr>
        <w:jc w:val="right"/>
        <w:rPr>
          <w:b/>
          <w:bCs/>
          <w:sz w:val="16"/>
          <w:szCs w:val="16"/>
        </w:rPr>
      </w:pPr>
    </w:p>
    <w:p w14:paraId="5E8D0A02" w14:textId="77777777" w:rsidR="00456B1F" w:rsidRPr="002F1C42" w:rsidRDefault="00456B1F" w:rsidP="00456B1F">
      <w:pPr>
        <w:jc w:val="right"/>
        <w:rPr>
          <w:b/>
          <w:bCs/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456B1F" w:rsidRPr="002F1C42" w14:paraId="1C24EFE7" w14:textId="77777777" w:rsidTr="00B55028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869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D6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F41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49B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Приме</w:t>
            </w:r>
            <w:r w:rsidRPr="002F1C42">
              <w:softHyphen/>
              <w:t>чание</w:t>
            </w:r>
          </w:p>
        </w:tc>
      </w:tr>
      <w:tr w:rsidR="00456B1F" w:rsidRPr="002F1C42" w14:paraId="30A8D187" w14:textId="77777777" w:rsidTr="00B55028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27B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00D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49F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FB1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4</w:t>
            </w:r>
          </w:p>
        </w:tc>
      </w:tr>
      <w:tr w:rsidR="00456B1F" w:rsidRPr="002F1C42" w14:paraId="6C1F746A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4EB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326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23D" w14:textId="77777777" w:rsidR="00456B1F" w:rsidRPr="002F1C42" w:rsidRDefault="00456B1F" w:rsidP="00B55028">
            <w:pPr>
              <w:pStyle w:val="aa"/>
              <w:jc w:val="center"/>
              <w:rPr>
                <w:b/>
              </w:rPr>
            </w:pPr>
            <w:r w:rsidRPr="002F1C42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1F0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B5E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66071731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CAC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в том числе</w:t>
            </w:r>
          </w:p>
        </w:tc>
      </w:tr>
      <w:tr w:rsidR="00456B1F" w:rsidRPr="002F1C42" w14:paraId="6959F4B9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24B" w14:textId="77777777" w:rsidR="00456B1F" w:rsidRPr="002F1C42" w:rsidRDefault="00456B1F" w:rsidP="00B55028">
            <w:pPr>
              <w:pStyle w:val="aa"/>
            </w:pPr>
            <w:r w:rsidRPr="002F1C42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BDF" w14:textId="77777777" w:rsidR="00456B1F" w:rsidRPr="002F1C42" w:rsidRDefault="00456B1F" w:rsidP="00B55028">
            <w:pPr>
              <w:pStyle w:val="aa"/>
            </w:pPr>
            <w:r w:rsidRPr="002F1C42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980B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58D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DF9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2F480C28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10C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из них</w:t>
            </w:r>
          </w:p>
        </w:tc>
      </w:tr>
      <w:tr w:rsidR="00456B1F" w:rsidRPr="002F1C42" w14:paraId="36E983CD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95A" w14:textId="77777777" w:rsidR="00456B1F" w:rsidRPr="002F1C42" w:rsidRDefault="00456B1F" w:rsidP="00B55028">
            <w:pPr>
              <w:pStyle w:val="aa"/>
            </w:pPr>
            <w:r w:rsidRPr="002F1C42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531" w14:textId="77777777" w:rsidR="00456B1F" w:rsidRPr="002F1C42" w:rsidRDefault="00456B1F" w:rsidP="00B55028">
            <w:pPr>
              <w:pStyle w:val="aa"/>
            </w:pPr>
            <w:r w:rsidRPr="002F1C42">
              <w:t xml:space="preserve">Собственные средства кандидата/избирательного объединения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09D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B99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C6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652EC2B7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664" w14:textId="77777777" w:rsidR="00456B1F" w:rsidRPr="002F1C42" w:rsidRDefault="00456B1F" w:rsidP="00B55028">
            <w:pPr>
              <w:pStyle w:val="aa"/>
            </w:pPr>
            <w:r w:rsidRPr="002F1C42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8C7" w14:textId="77777777" w:rsidR="00456B1F" w:rsidRPr="002F1C42" w:rsidRDefault="00456B1F" w:rsidP="00B55028">
            <w:pPr>
              <w:pStyle w:val="aa"/>
            </w:pPr>
            <w:r w:rsidRPr="002F1C42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AF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24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99F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D587869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B09" w14:textId="77777777" w:rsidR="00456B1F" w:rsidRPr="002F1C42" w:rsidRDefault="00456B1F" w:rsidP="00B55028">
            <w:pPr>
              <w:pStyle w:val="aa"/>
            </w:pPr>
            <w:r w:rsidRPr="002F1C42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8F8" w14:textId="77777777" w:rsidR="00456B1F" w:rsidRPr="002F1C42" w:rsidRDefault="00456B1F" w:rsidP="00B55028">
            <w:pPr>
              <w:pStyle w:val="aa"/>
            </w:pPr>
            <w:r w:rsidRPr="002F1C42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D9E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A33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D7C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255F8580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03B" w14:textId="77777777" w:rsidR="00456B1F" w:rsidRPr="002F1C42" w:rsidRDefault="00456B1F" w:rsidP="00B55028">
            <w:pPr>
              <w:pStyle w:val="aa"/>
            </w:pPr>
            <w:r w:rsidRPr="002F1C42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A57" w14:textId="77777777" w:rsidR="00456B1F" w:rsidRPr="002F1C42" w:rsidRDefault="00456B1F" w:rsidP="00B55028">
            <w:pPr>
              <w:pStyle w:val="aa"/>
            </w:pPr>
            <w:r w:rsidRPr="002F1C42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C75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79B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A82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7D6CE3B5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2C9" w14:textId="77777777" w:rsidR="00456B1F" w:rsidRPr="002F1C42" w:rsidRDefault="00456B1F" w:rsidP="00B55028">
            <w:pPr>
              <w:pStyle w:val="aa"/>
            </w:pPr>
            <w:r w:rsidRPr="002F1C42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734" w14:textId="77777777" w:rsidR="00456B1F" w:rsidRPr="002F1C42" w:rsidRDefault="00456B1F" w:rsidP="00B55028">
            <w:pPr>
              <w:pStyle w:val="aa"/>
            </w:pPr>
            <w:r w:rsidRPr="002F1C42">
              <w:t xml:space="preserve">Поступило в избирательный фонд денежных средств, подпадающих под действие п. </w:t>
            </w:r>
            <w:r>
              <w:t>7 ст. 46, п. 5</w:t>
            </w:r>
            <w:r w:rsidRPr="002F1C42">
              <w:t xml:space="preserve"> ст. </w:t>
            </w:r>
            <w:r>
              <w:t>82, п. 3 ст. 98</w:t>
            </w:r>
            <w:r w:rsidRPr="002F1C42">
              <w:t xml:space="preserve"> </w:t>
            </w:r>
            <w:r>
              <w:t>З</w:t>
            </w:r>
            <w:r w:rsidRPr="002F1C42">
              <w:t xml:space="preserve">акона Калининградской области от </w:t>
            </w:r>
            <w:r>
              <w:t>18.03.2008</w:t>
            </w:r>
            <w:r w:rsidRPr="002F1C42">
              <w:t xml:space="preserve">г. № </w:t>
            </w:r>
            <w:r>
              <w:t>231</w:t>
            </w:r>
            <w:r w:rsidRPr="002F1C42">
              <w:t xml:space="preserve"> и ст. 58 Федерального закона от 12.06.2002г. № 67</w:t>
            </w:r>
            <w:r>
              <w:t>-ФЗ</w:t>
            </w:r>
            <w:r w:rsidRPr="002F1C42"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C19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545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5A8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258008B1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40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из них</w:t>
            </w:r>
          </w:p>
        </w:tc>
      </w:tr>
      <w:tr w:rsidR="00456B1F" w:rsidRPr="002F1C42" w14:paraId="3C826399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AFE" w14:textId="77777777" w:rsidR="00456B1F" w:rsidRPr="002F1C42" w:rsidRDefault="00456B1F" w:rsidP="00B55028">
            <w:pPr>
              <w:pStyle w:val="aa"/>
            </w:pPr>
            <w:r w:rsidRPr="002F1C42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10F" w14:textId="77777777" w:rsidR="00456B1F" w:rsidRPr="002F1C42" w:rsidRDefault="00456B1F" w:rsidP="00B55028">
            <w:pPr>
              <w:pStyle w:val="aa"/>
            </w:pPr>
            <w:r w:rsidRPr="002F1C42">
              <w:t xml:space="preserve">Собственные средства </w:t>
            </w:r>
            <w:r>
              <w:t>кандидата/</w:t>
            </w:r>
            <w:r w:rsidRPr="002F1C42">
              <w:t>избирательного объединения/средства, выделенные кандидату выдвинувш</w:t>
            </w:r>
            <w:r>
              <w:t>и</w:t>
            </w:r>
            <w:r w:rsidRPr="002F1C42">
              <w:t xml:space="preserve">м его избирательным объединением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DAB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56E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DA0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6449890F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191" w14:textId="77777777" w:rsidR="00456B1F" w:rsidRPr="002F1C42" w:rsidRDefault="00456B1F" w:rsidP="00B55028">
            <w:pPr>
              <w:pStyle w:val="aa"/>
            </w:pPr>
            <w:r w:rsidRPr="002F1C42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179" w14:textId="77777777" w:rsidR="00456B1F" w:rsidRPr="002F1C42" w:rsidRDefault="00456B1F" w:rsidP="00B55028">
            <w:pPr>
              <w:pStyle w:val="aa"/>
            </w:pPr>
            <w:r w:rsidRPr="002F1C42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B14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7C3B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E5F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7817E9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747" w14:textId="77777777" w:rsidR="00456B1F" w:rsidRPr="002F1C42" w:rsidRDefault="00456B1F" w:rsidP="00B55028">
            <w:pPr>
              <w:pStyle w:val="aa"/>
            </w:pPr>
            <w:r w:rsidRPr="002F1C42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F08" w14:textId="77777777" w:rsidR="00456B1F" w:rsidRPr="002F1C42" w:rsidRDefault="00456B1F" w:rsidP="00B55028">
            <w:pPr>
              <w:pStyle w:val="aa"/>
            </w:pPr>
            <w:r w:rsidRPr="002F1C42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A02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B32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70A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56E7B1C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F05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B4D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5CF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 w:rsidRPr="002F1C42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21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DD0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21B823D4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146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в том числе</w:t>
            </w:r>
          </w:p>
        </w:tc>
      </w:tr>
      <w:tr w:rsidR="00456B1F" w:rsidRPr="002F1C42" w14:paraId="7409C01A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4BD" w14:textId="77777777" w:rsidR="00456B1F" w:rsidRPr="002F1C42" w:rsidRDefault="00456B1F" w:rsidP="00B55028">
            <w:pPr>
              <w:pStyle w:val="aa"/>
            </w:pPr>
            <w:r w:rsidRPr="002F1C42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D65" w14:textId="77777777" w:rsidR="00456B1F" w:rsidRPr="002F1C42" w:rsidRDefault="00456B1F" w:rsidP="00B55028">
            <w:pPr>
              <w:pStyle w:val="aa"/>
            </w:pPr>
            <w:r w:rsidRPr="002F1C42">
              <w:t>Перечислено в доход</w:t>
            </w:r>
            <w:r>
              <w:t xml:space="preserve"> местного</w:t>
            </w:r>
            <w:r w:rsidRPr="002F1C42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126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74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A65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41E91EC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65D" w14:textId="77777777" w:rsidR="00456B1F" w:rsidRPr="002F1C42" w:rsidRDefault="00456B1F" w:rsidP="00B55028">
            <w:pPr>
              <w:pStyle w:val="aa"/>
            </w:pPr>
            <w:r w:rsidRPr="002F1C42"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D6E" w14:textId="77777777" w:rsidR="00456B1F" w:rsidRPr="002F1C42" w:rsidRDefault="00456B1F" w:rsidP="00B55028">
            <w:pPr>
              <w:pStyle w:val="aa"/>
            </w:pPr>
            <w:r w:rsidRPr="002F1C42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862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885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5E3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5E2E8079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955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из них</w:t>
            </w:r>
          </w:p>
        </w:tc>
      </w:tr>
      <w:tr w:rsidR="00456B1F" w:rsidRPr="002F1C42" w14:paraId="59ECF813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FB1" w14:textId="77777777" w:rsidR="00456B1F" w:rsidRPr="002F1C42" w:rsidRDefault="00456B1F" w:rsidP="00B55028">
            <w:pPr>
              <w:pStyle w:val="aa"/>
            </w:pPr>
            <w:r w:rsidRPr="002F1C42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C0E" w14:textId="77777777" w:rsidR="00456B1F" w:rsidRPr="002F1C42" w:rsidRDefault="00456B1F" w:rsidP="00B55028">
            <w:pPr>
              <w:pStyle w:val="aa"/>
            </w:pPr>
            <w:r w:rsidRPr="002F1C42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E5C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120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36E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A5C43E0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724" w14:textId="77777777" w:rsidR="00456B1F" w:rsidRPr="002F1C42" w:rsidRDefault="00456B1F" w:rsidP="00B55028">
            <w:pPr>
              <w:pStyle w:val="aa"/>
            </w:pPr>
            <w:r w:rsidRPr="002F1C42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2E7" w14:textId="77777777" w:rsidR="00456B1F" w:rsidRPr="002F1C42" w:rsidRDefault="00456B1F" w:rsidP="00B55028">
            <w:pPr>
              <w:pStyle w:val="aa"/>
            </w:pPr>
            <w:r w:rsidRPr="002F1C42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77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75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7E3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3BE74B1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BFF" w14:textId="77777777" w:rsidR="00456B1F" w:rsidRPr="002F1C42" w:rsidRDefault="00456B1F" w:rsidP="00B55028">
            <w:pPr>
              <w:pStyle w:val="aa"/>
            </w:pPr>
            <w:r w:rsidRPr="002F1C42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63" w14:textId="77777777" w:rsidR="00456B1F" w:rsidRPr="002F1C42" w:rsidRDefault="00456B1F" w:rsidP="00B55028">
            <w:pPr>
              <w:pStyle w:val="aa"/>
            </w:pPr>
            <w:r w:rsidRPr="002F1C42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02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DD8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AFA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6DFC4CD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2CC" w14:textId="77777777" w:rsidR="00456B1F" w:rsidRPr="002F1C42" w:rsidRDefault="00456B1F" w:rsidP="00B55028">
            <w:pPr>
              <w:pStyle w:val="aa"/>
            </w:pPr>
            <w:r w:rsidRPr="002F1C42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44C" w14:textId="77777777" w:rsidR="00456B1F" w:rsidRPr="002F1C42" w:rsidRDefault="00456B1F" w:rsidP="00B55028">
            <w:pPr>
              <w:pStyle w:val="aa"/>
            </w:pPr>
            <w:r w:rsidRPr="002F1C42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FCB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614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CF6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5110DE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BED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213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ED6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 w:rsidRPr="002F1C42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2EE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078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3ED6E0DB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F3B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в том числе</w:t>
            </w:r>
          </w:p>
        </w:tc>
      </w:tr>
      <w:tr w:rsidR="00456B1F" w:rsidRPr="002F1C42" w14:paraId="53A8A4DF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64D" w14:textId="77777777" w:rsidR="00456B1F" w:rsidRPr="002F1C42" w:rsidRDefault="00456B1F" w:rsidP="00B55028">
            <w:pPr>
              <w:pStyle w:val="aa"/>
            </w:pPr>
            <w:r w:rsidRPr="002F1C42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285" w14:textId="77777777" w:rsidR="00456B1F" w:rsidRPr="002F1C42" w:rsidRDefault="00456B1F" w:rsidP="00B55028">
            <w:pPr>
              <w:pStyle w:val="aa"/>
            </w:pPr>
            <w:r w:rsidRPr="002F1C42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D65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6CD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1E1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DD8B19F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A94" w14:textId="77777777" w:rsidR="00456B1F" w:rsidRPr="002F1C42" w:rsidRDefault="00456B1F" w:rsidP="00B55028">
            <w:pPr>
              <w:pStyle w:val="aa"/>
            </w:pPr>
            <w:r w:rsidRPr="002F1C42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1E4" w14:textId="77777777" w:rsidR="00456B1F" w:rsidRPr="002F1C42" w:rsidRDefault="00456B1F" w:rsidP="00B55028">
            <w:pPr>
              <w:pStyle w:val="aa"/>
            </w:pPr>
            <w:r w:rsidRPr="002F1C4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585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C85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83D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3ED2343C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2D9" w14:textId="77777777" w:rsidR="00456B1F" w:rsidRPr="002F1C42" w:rsidRDefault="00456B1F" w:rsidP="00B55028">
            <w:pPr>
              <w:pStyle w:val="aa"/>
            </w:pPr>
            <w:r w:rsidRPr="002F1C42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09D" w14:textId="77777777" w:rsidR="00456B1F" w:rsidRPr="002F1C42" w:rsidRDefault="00456B1F" w:rsidP="00B55028">
            <w:pPr>
              <w:pStyle w:val="aa"/>
            </w:pPr>
            <w:r w:rsidRPr="002F1C42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27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054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C75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7BCBBD2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053" w14:textId="77777777" w:rsidR="00456B1F" w:rsidRPr="002F1C42" w:rsidRDefault="00456B1F" w:rsidP="00B55028">
            <w:pPr>
              <w:pStyle w:val="aa"/>
            </w:pPr>
            <w:r w:rsidRPr="002F1C42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169" w14:textId="77777777" w:rsidR="00456B1F" w:rsidRPr="002F1C42" w:rsidRDefault="00456B1F" w:rsidP="00B55028">
            <w:pPr>
              <w:pStyle w:val="aa"/>
            </w:pPr>
            <w:r w:rsidRPr="002F1C42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C15E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F5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ACC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FCCC0B2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43E" w14:textId="77777777" w:rsidR="00456B1F" w:rsidRPr="002F1C42" w:rsidRDefault="00456B1F" w:rsidP="00B55028">
            <w:pPr>
              <w:pStyle w:val="aa"/>
            </w:pPr>
            <w:r w:rsidRPr="002F1C42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E20" w14:textId="77777777" w:rsidR="00456B1F" w:rsidRPr="002F1C42" w:rsidRDefault="00456B1F" w:rsidP="00B55028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85B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FBC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D60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6D1BBCC4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7D1" w14:textId="77777777" w:rsidR="00456B1F" w:rsidRPr="002F1C42" w:rsidRDefault="00456B1F" w:rsidP="00B55028">
            <w:pPr>
              <w:pStyle w:val="aa"/>
            </w:pPr>
            <w:r w:rsidRPr="002F1C42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DE3" w14:textId="77777777" w:rsidR="00456B1F" w:rsidRPr="002F1C42" w:rsidRDefault="00456B1F" w:rsidP="00B55028">
            <w:pPr>
              <w:pStyle w:val="aa"/>
            </w:pPr>
            <w:r w:rsidRPr="002F1C42">
              <w:t>На изготовление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297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FC60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0B1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6551C2E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C91" w14:textId="77777777" w:rsidR="00456B1F" w:rsidRPr="002F1C42" w:rsidRDefault="00456B1F" w:rsidP="00B55028">
            <w:pPr>
              <w:pStyle w:val="aa"/>
            </w:pPr>
            <w:r w:rsidRPr="002F1C42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023" w14:textId="77777777" w:rsidR="00456B1F" w:rsidRPr="002F1C42" w:rsidRDefault="00456B1F" w:rsidP="00B55028">
            <w:pPr>
              <w:pStyle w:val="aa"/>
            </w:pPr>
            <w:r w:rsidRPr="002F1C42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30D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66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3BF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3413C592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9BA" w14:textId="77777777" w:rsidR="00456B1F" w:rsidRPr="002F1C42" w:rsidRDefault="00456B1F" w:rsidP="00B55028">
            <w:pPr>
              <w:pStyle w:val="aa"/>
            </w:pPr>
            <w:r w:rsidRPr="002F1C42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651" w14:textId="77777777" w:rsidR="00456B1F" w:rsidRPr="002F1C42" w:rsidRDefault="00456B1F" w:rsidP="00B55028">
            <w:pPr>
              <w:pStyle w:val="aa"/>
            </w:pPr>
            <w:r w:rsidRPr="002F1C42">
              <w:t>На оплату работ (услуг) информационного и консультационного характера</w:t>
            </w:r>
            <w:r w:rsidRPr="002F1C42">
              <w:rPr>
                <w:rStyle w:val="a8"/>
              </w:rPr>
              <w:footnoteReference w:customMarkFollows="1" w:id="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1C8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61F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5C0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75AB7271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E50" w14:textId="77777777" w:rsidR="00456B1F" w:rsidRPr="002F1C42" w:rsidRDefault="00456B1F" w:rsidP="00B55028">
            <w:pPr>
              <w:pStyle w:val="aa"/>
            </w:pPr>
            <w:r w:rsidRPr="002F1C42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FD2" w14:textId="77777777" w:rsidR="00456B1F" w:rsidRPr="002F1C42" w:rsidRDefault="00456B1F" w:rsidP="00B55028">
            <w:pPr>
              <w:pStyle w:val="aa"/>
            </w:pPr>
            <w:r w:rsidRPr="002F1C42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F65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A2A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EC7F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55B534B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CA1" w14:textId="77777777" w:rsidR="00456B1F" w:rsidRPr="002F1C42" w:rsidRDefault="00456B1F" w:rsidP="00B55028">
            <w:pPr>
              <w:pStyle w:val="aa"/>
            </w:pPr>
            <w: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5C3" w14:textId="77777777" w:rsidR="00456B1F" w:rsidRPr="002F1C42" w:rsidRDefault="00456B1F" w:rsidP="00B55028">
            <w:pPr>
              <w:pStyle w:val="aa"/>
            </w:pPr>
            <w:r w:rsidRPr="002F1C42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B8C" w14:textId="77777777" w:rsidR="00456B1F" w:rsidRPr="002F1C42" w:rsidRDefault="00456B1F" w:rsidP="00B55028">
            <w:pPr>
              <w:pStyle w:val="aa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E4E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502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30804EC2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77F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645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F1C42">
              <w:rPr>
                <w:rStyle w:val="a8"/>
                <w:b/>
                <w:bCs/>
              </w:rPr>
              <w:t xml:space="preserve"> </w:t>
            </w:r>
            <w:r w:rsidRPr="002F1C42">
              <w:rPr>
                <w:b/>
                <w:bCs/>
              </w:rPr>
              <w:t xml:space="preserve"> денежным средствам</w:t>
            </w:r>
            <w:r w:rsidRPr="002F1C42">
              <w:rPr>
                <w:rStyle w:val="a8"/>
              </w:rPr>
              <w:footnoteReference w:customMarkFollows="1" w:id="3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487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 w:rsidRPr="002F1C42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2F1C42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97A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F84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137D849E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038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2B8" w14:textId="77777777" w:rsidR="00456B1F" w:rsidRPr="002F1C42" w:rsidRDefault="00456B1F" w:rsidP="00B55028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 w:rsidRPr="002F1C42">
              <w:rPr>
                <w:b/>
                <w:bCs/>
              </w:rPr>
              <w:t xml:space="preserve">Остаток средств фонда на дату сдачи отчета (в итоговом финансовом отчете заверяется выпиской или иным документом филиала </w:t>
            </w:r>
            <w:r>
              <w:rPr>
                <w:b/>
                <w:bCs/>
              </w:rPr>
              <w:t>ПАО Сбербанк</w:t>
            </w:r>
            <w:r w:rsidRPr="002F1C42">
              <w:rPr>
                <w:b/>
                <w:bCs/>
              </w:rPr>
              <w:t>,</w:t>
            </w:r>
            <w:r w:rsidRPr="002F1C42">
              <w:rPr>
                <w:b/>
              </w:rPr>
              <w:t xml:space="preserve"> подтверждающим закрытие специального избирательного счета</w:t>
            </w:r>
            <w:r w:rsidRPr="002F1C42">
              <w:rPr>
                <w:b/>
                <w:bCs/>
              </w:rPr>
              <w:t>)</w:t>
            </w:r>
            <w:r w:rsidRPr="002F1C42">
              <w:rPr>
                <w:b/>
                <w:bCs/>
              </w:rPr>
              <w:tab/>
            </w:r>
            <w:r w:rsidRPr="002F1C42">
              <w:rPr>
                <w:b/>
                <w:bCs/>
                <w:smallCaps/>
                <w:vertAlign w:val="subscript"/>
              </w:rPr>
              <w:t>(стр.</w:t>
            </w:r>
            <w:r>
              <w:rPr>
                <w:b/>
                <w:bCs/>
                <w:smallCaps/>
                <w:vertAlign w:val="subscript"/>
              </w:rPr>
              <w:t>300</w:t>
            </w:r>
            <w:r w:rsidRPr="002F1C42">
              <w:rPr>
                <w:b/>
                <w:bCs/>
                <w:smallCaps/>
                <w:vertAlign w:val="subscript"/>
              </w:rPr>
              <w:t>=стр.10-стр.110-стр.180-стр.2</w:t>
            </w:r>
            <w:r>
              <w:rPr>
                <w:b/>
                <w:bCs/>
                <w:smallCaps/>
                <w:vertAlign w:val="subscript"/>
              </w:rPr>
              <w:t>9</w:t>
            </w:r>
            <w:r w:rsidRPr="002F1C42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688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98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B7E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</w:tbl>
    <w:p w14:paraId="51554DD5" w14:textId="77777777" w:rsidR="00456B1F" w:rsidRPr="002F1C42" w:rsidRDefault="00456B1F" w:rsidP="00456B1F">
      <w:pPr>
        <w:pStyle w:val="ab"/>
        <w:rPr>
          <w:sz w:val="20"/>
        </w:rPr>
      </w:pPr>
    </w:p>
    <w:p w14:paraId="5097B334" w14:textId="77777777" w:rsidR="00456B1F" w:rsidRPr="002F1C42" w:rsidRDefault="00456B1F" w:rsidP="00456B1F">
      <w:pPr>
        <w:pStyle w:val="ab"/>
        <w:ind w:left="0"/>
        <w:jc w:val="left"/>
        <w:rPr>
          <w:sz w:val="20"/>
        </w:rPr>
      </w:pPr>
      <w:r w:rsidRPr="002F1C42"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66C2AF06" w14:textId="77777777" w:rsidR="00456B1F" w:rsidRPr="002F1C42" w:rsidRDefault="00456B1F" w:rsidP="00456B1F">
      <w:pPr>
        <w:pStyle w:val="ab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126"/>
        <w:gridCol w:w="284"/>
        <w:gridCol w:w="3648"/>
      </w:tblGrid>
      <w:tr w:rsidR="00456B1F" w:rsidRPr="002F1C42" w14:paraId="4415C44E" w14:textId="77777777" w:rsidTr="00B550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170EA" w14:textId="77777777" w:rsidR="00456B1F" w:rsidRPr="00060E8F" w:rsidRDefault="00456B1F" w:rsidP="00B55028">
            <w:pPr>
              <w:pStyle w:val="aa"/>
              <w:jc w:val="left"/>
              <w:rPr>
                <w:sz w:val="22"/>
                <w:szCs w:val="22"/>
              </w:rPr>
            </w:pPr>
            <w:r w:rsidRPr="00060E8F">
              <w:rPr>
                <w:sz w:val="22"/>
                <w:szCs w:val="22"/>
              </w:rPr>
              <w:t>Кандидат /уполномоченный представитель избирательного объединения по финансовым вопросам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5A4E2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3772C" w14:textId="77777777" w:rsidR="00456B1F" w:rsidRPr="002F1C42" w:rsidRDefault="00456B1F" w:rsidP="00B55028">
            <w:pPr>
              <w:jc w:val="center"/>
            </w:pPr>
            <w:r w:rsidRPr="002F1C42"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FC39A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B5FC503" w14:textId="77777777" w:rsidR="00456B1F" w:rsidRPr="002F1C42" w:rsidRDefault="00456B1F" w:rsidP="00B55028">
            <w:pPr>
              <w:pStyle w:val="2"/>
            </w:pPr>
          </w:p>
        </w:tc>
      </w:tr>
      <w:tr w:rsidR="00456B1F" w:rsidRPr="002F1C42" w14:paraId="1D373F89" w14:textId="77777777" w:rsidTr="00B550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218B15E" w14:textId="77777777" w:rsidR="00456B1F" w:rsidRPr="002F1C42" w:rsidRDefault="00456B1F" w:rsidP="00B55028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90C22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335BE6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987CF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D06B" w14:textId="77777777" w:rsidR="00456B1F" w:rsidRPr="002F1C42" w:rsidRDefault="00456B1F" w:rsidP="00B55028">
            <w:pPr>
              <w:jc w:val="center"/>
              <w:rPr>
                <w:sz w:val="16"/>
                <w:szCs w:val="16"/>
              </w:rPr>
            </w:pPr>
            <w:r w:rsidRPr="002F1C42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14:paraId="6B8D3A1E" w14:textId="77777777" w:rsidR="00456B1F" w:rsidRPr="002F1C42" w:rsidRDefault="00456B1F" w:rsidP="00456B1F"/>
    <w:p w14:paraId="23FB8F74" w14:textId="77777777" w:rsidR="00456B1F" w:rsidRPr="002F1C42" w:rsidRDefault="00456B1F" w:rsidP="00456B1F">
      <w:pPr>
        <w:rPr>
          <w:sz w:val="19"/>
          <w:szCs w:val="19"/>
        </w:rPr>
      </w:pPr>
    </w:p>
    <w:p w14:paraId="04BB270B" w14:textId="77777777" w:rsidR="00456B1F" w:rsidRPr="00530166" w:rsidRDefault="00456B1F" w:rsidP="00456B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1C42">
        <w:rPr>
          <w:sz w:val="19"/>
          <w:szCs w:val="19"/>
        </w:rPr>
        <w:br w:type="page"/>
      </w:r>
    </w:p>
    <w:tbl>
      <w:tblPr>
        <w:tblW w:w="5641" w:type="dxa"/>
        <w:tblInd w:w="4673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456B1F" w:rsidRPr="00530166" w14:paraId="0998E68B" w14:textId="77777777" w:rsidTr="00B55028">
        <w:tc>
          <w:tcPr>
            <w:tcW w:w="5641" w:type="dxa"/>
          </w:tcPr>
          <w:p w14:paraId="1AD57291" w14:textId="77777777" w:rsidR="00456B1F" w:rsidRPr="00530166" w:rsidRDefault="00456B1F" w:rsidP="00B55028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53016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8</w:t>
            </w:r>
          </w:p>
        </w:tc>
      </w:tr>
      <w:tr w:rsidR="00456B1F" w:rsidRPr="00530166" w14:paraId="1CCCE326" w14:textId="77777777" w:rsidTr="00B55028">
        <w:tc>
          <w:tcPr>
            <w:tcW w:w="5641" w:type="dxa"/>
          </w:tcPr>
          <w:p w14:paraId="49D10902" w14:textId="77777777" w:rsidR="00456B1F" w:rsidRPr="00FD2F95" w:rsidRDefault="00456B1F" w:rsidP="00B550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2F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Инструкции о порядке и формах учета и отчетности о поступлении и расходования средств избирательных фондов кандидатов, зарегистрированных кандидатов, избирательных объединений при проведении муниципальных выборов в Калининградской области, утвержденной решением Избирательной </w:t>
            </w:r>
          </w:p>
          <w:p w14:paraId="73537980" w14:textId="77777777" w:rsidR="00456B1F" w:rsidRPr="00FD2F95" w:rsidRDefault="00456B1F" w:rsidP="00B550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2F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комиссии Калининградской области </w:t>
            </w:r>
          </w:p>
          <w:p w14:paraId="6469134B" w14:textId="77777777" w:rsidR="00456B1F" w:rsidRDefault="00456B1F" w:rsidP="00B550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2F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 1 апреля 2021 года № 303/1737-7</w:t>
            </w:r>
          </w:p>
          <w:p w14:paraId="2E15FE63" w14:textId="72D01DEC" w:rsidR="00456B1F" w:rsidRPr="00530166" w:rsidRDefault="00456B1F" w:rsidP="00B55028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(в редакции от 3 июня 2021г. № </w:t>
            </w:r>
            <w:r w:rsidR="0021237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/ </w:t>
            </w:r>
            <w:r w:rsidR="0021237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-8)</w:t>
            </w:r>
          </w:p>
        </w:tc>
      </w:tr>
    </w:tbl>
    <w:p w14:paraId="7B32F1B5" w14:textId="77777777" w:rsidR="00456B1F" w:rsidRDefault="00456B1F" w:rsidP="00456B1F">
      <w:pPr>
        <w:jc w:val="right"/>
        <w:outlineLvl w:val="0"/>
        <w:rPr>
          <w:sz w:val="22"/>
          <w:szCs w:val="22"/>
        </w:rPr>
      </w:pPr>
    </w:p>
    <w:p w14:paraId="6C6FA2D7" w14:textId="77777777" w:rsidR="00456B1F" w:rsidRPr="00072D7F" w:rsidRDefault="00456B1F" w:rsidP="00456B1F">
      <w:pPr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Пример заполнения </w:t>
      </w:r>
    </w:p>
    <w:p w14:paraId="11C6F623" w14:textId="77777777" w:rsidR="00456B1F" w:rsidRDefault="00456B1F" w:rsidP="00456B1F">
      <w:pPr>
        <w:jc w:val="center"/>
        <w:outlineLvl w:val="0"/>
        <w:rPr>
          <w:sz w:val="19"/>
          <w:szCs w:val="19"/>
        </w:rPr>
      </w:pPr>
    </w:p>
    <w:p w14:paraId="18DD6313" w14:textId="77777777" w:rsidR="00456B1F" w:rsidRPr="006F15FB" w:rsidRDefault="00456B1F" w:rsidP="00456B1F">
      <w:pPr>
        <w:jc w:val="center"/>
        <w:outlineLvl w:val="0"/>
        <w:rPr>
          <w:sz w:val="23"/>
          <w:szCs w:val="23"/>
          <w:u w:val="single"/>
        </w:rPr>
      </w:pPr>
      <w:r w:rsidRPr="006F15FB">
        <w:rPr>
          <w:sz w:val="23"/>
          <w:szCs w:val="23"/>
          <w:u w:val="single"/>
        </w:rPr>
        <w:t xml:space="preserve">ИТОГОВЫЙ </w:t>
      </w:r>
      <w:r w:rsidRPr="006F15FB">
        <w:rPr>
          <w:b/>
          <w:bCs/>
          <w:sz w:val="23"/>
          <w:szCs w:val="23"/>
          <w:u w:val="single"/>
        </w:rPr>
        <w:t>ФИНАНСОВЫЙ ОТЧЕТ</w:t>
      </w:r>
    </w:p>
    <w:p w14:paraId="002E98E3" w14:textId="77777777" w:rsidR="00456B1F" w:rsidRPr="002F1C42" w:rsidRDefault="00456B1F" w:rsidP="00456B1F">
      <w:pPr>
        <w:jc w:val="center"/>
        <w:outlineLvl w:val="0"/>
        <w:rPr>
          <w:sz w:val="16"/>
          <w:szCs w:val="16"/>
        </w:rPr>
      </w:pPr>
      <w:r w:rsidRPr="002F1C42">
        <w:rPr>
          <w:sz w:val="16"/>
          <w:szCs w:val="16"/>
        </w:rPr>
        <w:t>(первый, итоговый)</w:t>
      </w:r>
    </w:p>
    <w:p w14:paraId="16ABECCC" w14:textId="77777777" w:rsidR="00456B1F" w:rsidRPr="002F1C42" w:rsidRDefault="00456B1F" w:rsidP="00456B1F">
      <w:pPr>
        <w:jc w:val="center"/>
        <w:rPr>
          <w:sz w:val="23"/>
          <w:szCs w:val="23"/>
        </w:rPr>
      </w:pPr>
    </w:p>
    <w:p w14:paraId="5CA807A8" w14:textId="77777777" w:rsidR="00456B1F" w:rsidRPr="002F1C42" w:rsidRDefault="00456B1F" w:rsidP="00456B1F">
      <w:pPr>
        <w:jc w:val="center"/>
        <w:rPr>
          <w:sz w:val="22"/>
          <w:szCs w:val="22"/>
        </w:rPr>
      </w:pPr>
      <w:r w:rsidRPr="002F1C42">
        <w:rPr>
          <w:sz w:val="22"/>
          <w:szCs w:val="22"/>
        </w:rPr>
        <w:t xml:space="preserve">о поступлении и расходовании средств избирательного фонда кандидата (избирательного объединения) </w:t>
      </w:r>
    </w:p>
    <w:p w14:paraId="353A8D0F" w14:textId="77777777" w:rsidR="00456B1F" w:rsidRPr="002F1C42" w:rsidRDefault="00456B1F" w:rsidP="00456B1F">
      <w:pPr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выборы депутатов городского Совета депутатов Калининграда седьмого созыва</w:t>
      </w:r>
    </w:p>
    <w:p w14:paraId="22423A03" w14:textId="77777777" w:rsidR="00456B1F" w:rsidRPr="002F1C42" w:rsidRDefault="00456B1F" w:rsidP="00456B1F">
      <w:pPr>
        <w:jc w:val="center"/>
        <w:rPr>
          <w:sz w:val="23"/>
          <w:szCs w:val="23"/>
        </w:rPr>
      </w:pPr>
      <w:r w:rsidRPr="002F1C42">
        <w:rPr>
          <w:sz w:val="16"/>
          <w:szCs w:val="16"/>
        </w:rPr>
        <w:t>(</w:t>
      </w:r>
      <w:r w:rsidRPr="002F1C42">
        <w:rPr>
          <w:sz w:val="16"/>
          <w:szCs w:val="16"/>
          <w:shd w:val="clear" w:color="auto" w:fill="FFFFFF"/>
        </w:rPr>
        <w:t>наименование избирательной кампании)</w:t>
      </w:r>
    </w:p>
    <w:p w14:paraId="61B85C74" w14:textId="77777777" w:rsidR="00456B1F" w:rsidRPr="002F1C42" w:rsidRDefault="00456B1F" w:rsidP="00456B1F">
      <w:pPr>
        <w:rPr>
          <w:sz w:val="19"/>
          <w:szCs w:val="19"/>
        </w:rPr>
      </w:pPr>
    </w:p>
    <w:p w14:paraId="78BFC666" w14:textId="77777777" w:rsidR="00456B1F" w:rsidRPr="00072D7F" w:rsidRDefault="00456B1F" w:rsidP="00456B1F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072D7F">
        <w:rPr>
          <w:sz w:val="22"/>
          <w:szCs w:val="22"/>
        </w:rPr>
        <w:t xml:space="preserve">Кандидат (избирательное объединение) </w:t>
      </w:r>
      <w:r>
        <w:rPr>
          <w:sz w:val="22"/>
          <w:szCs w:val="22"/>
        </w:rPr>
        <w:t xml:space="preserve">Иванов Иван </w:t>
      </w:r>
      <w:r w:rsidRPr="00072D7F">
        <w:rPr>
          <w:sz w:val="22"/>
          <w:szCs w:val="22"/>
        </w:rPr>
        <w:t>Иванович</w:t>
      </w:r>
    </w:p>
    <w:p w14:paraId="702B2559" w14:textId="77777777" w:rsidR="00456B1F" w:rsidRDefault="00456B1F" w:rsidP="00456B1F">
      <w:pPr>
        <w:pStyle w:val="aff0"/>
        <w:jc w:val="center"/>
        <w:rPr>
          <w:sz w:val="19"/>
          <w:szCs w:val="19"/>
        </w:rPr>
      </w:pPr>
      <w:r w:rsidRPr="002F1C42"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14:paraId="4244AF8F" w14:textId="77777777" w:rsidR="00456B1F" w:rsidRPr="006F15FB" w:rsidRDefault="00456B1F" w:rsidP="00456B1F"/>
    <w:p w14:paraId="600FCDE6" w14:textId="77777777" w:rsidR="00456B1F" w:rsidRPr="00072D7F" w:rsidRDefault="00456B1F" w:rsidP="00456B1F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72D7F">
        <w:rPr>
          <w:sz w:val="22"/>
          <w:szCs w:val="22"/>
        </w:rPr>
        <w:t xml:space="preserve">Одномандатный избирательный округ № </w:t>
      </w:r>
      <w:r>
        <w:rPr>
          <w:sz w:val="22"/>
          <w:szCs w:val="22"/>
        </w:rPr>
        <w:t>000</w:t>
      </w:r>
    </w:p>
    <w:p w14:paraId="595ADF4C" w14:textId="77777777" w:rsidR="00456B1F" w:rsidRPr="002F1C42" w:rsidRDefault="00456B1F" w:rsidP="00456B1F">
      <w:pPr>
        <w:jc w:val="center"/>
        <w:rPr>
          <w:sz w:val="19"/>
          <w:szCs w:val="19"/>
        </w:rPr>
      </w:pPr>
      <w:r w:rsidRPr="002F1C42">
        <w:rPr>
          <w:sz w:val="19"/>
          <w:szCs w:val="19"/>
        </w:rPr>
        <w:t>(наименование, номер избирательного округа)</w:t>
      </w:r>
    </w:p>
    <w:p w14:paraId="0E355249" w14:textId="77777777" w:rsidR="00456B1F" w:rsidRPr="002F1C42" w:rsidRDefault="00456B1F" w:rsidP="00456B1F">
      <w:pPr>
        <w:pBdr>
          <w:bottom w:val="single" w:sz="4" w:space="1" w:color="auto"/>
        </w:pBdr>
        <w:jc w:val="center"/>
        <w:rPr>
          <w:szCs w:val="28"/>
        </w:rPr>
      </w:pPr>
      <w:r w:rsidRPr="00FB6E1F">
        <w:rPr>
          <w:sz w:val="23"/>
          <w:szCs w:val="23"/>
        </w:rPr>
        <w:t xml:space="preserve">№ 00000000000000000000 </w:t>
      </w:r>
      <w:r>
        <w:rPr>
          <w:sz w:val="23"/>
          <w:szCs w:val="23"/>
        </w:rPr>
        <w:t>Доп. офис</w:t>
      </w:r>
      <w:r w:rsidRPr="00FB6E1F">
        <w:rPr>
          <w:sz w:val="23"/>
          <w:szCs w:val="23"/>
        </w:rPr>
        <w:t xml:space="preserve"> №0000/0000 </w:t>
      </w:r>
      <w:r w:rsidRPr="00471ADA">
        <w:rPr>
          <w:sz w:val="23"/>
          <w:szCs w:val="23"/>
        </w:rPr>
        <w:t>ПАО «Сбербанк России»</w:t>
      </w:r>
      <w:r>
        <w:rPr>
          <w:sz w:val="23"/>
          <w:szCs w:val="23"/>
        </w:rPr>
        <w:t xml:space="preserve"> </w:t>
      </w:r>
      <w:r w:rsidRPr="00FB6E1F">
        <w:rPr>
          <w:sz w:val="23"/>
          <w:szCs w:val="23"/>
        </w:rPr>
        <w:t xml:space="preserve">г. </w:t>
      </w:r>
      <w:r>
        <w:rPr>
          <w:sz w:val="23"/>
          <w:szCs w:val="23"/>
        </w:rPr>
        <w:t>Калининград</w:t>
      </w:r>
      <w:r w:rsidRPr="00FB6E1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FB6E1F">
        <w:rPr>
          <w:sz w:val="23"/>
          <w:szCs w:val="23"/>
        </w:rPr>
        <w:t>ул. Победы, 3</w:t>
      </w:r>
    </w:p>
    <w:p w14:paraId="2EA26EAC" w14:textId="77777777" w:rsidR="00456B1F" w:rsidRPr="002F1C42" w:rsidRDefault="00456B1F" w:rsidP="00456B1F">
      <w:pPr>
        <w:jc w:val="center"/>
        <w:rPr>
          <w:sz w:val="19"/>
          <w:szCs w:val="19"/>
        </w:rPr>
      </w:pPr>
      <w:r w:rsidRPr="002F1C42">
        <w:rPr>
          <w:b/>
          <w:sz w:val="19"/>
          <w:szCs w:val="19"/>
        </w:rPr>
        <w:t>(</w:t>
      </w:r>
      <w:r>
        <w:rPr>
          <w:sz w:val="19"/>
          <w:szCs w:val="19"/>
        </w:rPr>
        <w:t>номер</w:t>
      </w:r>
      <w:r w:rsidRPr="002F1C42">
        <w:rPr>
          <w:sz w:val="19"/>
          <w:szCs w:val="19"/>
        </w:rPr>
        <w:t xml:space="preserve"> специального избирательного счета, наименование и адрес кредитной организации)</w:t>
      </w:r>
    </w:p>
    <w:p w14:paraId="287C8025" w14:textId="77777777" w:rsidR="00456B1F" w:rsidRPr="002F1C42" w:rsidRDefault="00456B1F" w:rsidP="00456B1F">
      <w:pPr>
        <w:jc w:val="right"/>
        <w:rPr>
          <w:sz w:val="20"/>
        </w:rPr>
      </w:pPr>
    </w:p>
    <w:p w14:paraId="4B4CE61B" w14:textId="77777777" w:rsidR="00456B1F" w:rsidRPr="002F1C42" w:rsidRDefault="00456B1F" w:rsidP="00456B1F">
      <w:pPr>
        <w:jc w:val="right"/>
        <w:rPr>
          <w:b/>
          <w:bCs/>
          <w:sz w:val="16"/>
          <w:szCs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456B1F" w:rsidRPr="002F1C42" w14:paraId="4744D881" w14:textId="77777777" w:rsidTr="00B55028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B67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73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83C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79C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Приме</w:t>
            </w:r>
            <w:r w:rsidRPr="002F1C42">
              <w:softHyphen/>
              <w:t>чание</w:t>
            </w:r>
          </w:p>
        </w:tc>
      </w:tr>
      <w:tr w:rsidR="00456B1F" w:rsidRPr="002F1C42" w14:paraId="01DA4098" w14:textId="77777777" w:rsidTr="00B55028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7DE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2AC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DDA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4F8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4</w:t>
            </w:r>
          </w:p>
        </w:tc>
      </w:tr>
      <w:tr w:rsidR="00456B1F" w:rsidRPr="002F1C42" w14:paraId="5E53DDB2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A2C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13F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E67" w14:textId="77777777" w:rsidR="00456B1F" w:rsidRPr="002F1C42" w:rsidRDefault="00456B1F" w:rsidP="00B55028">
            <w:pPr>
              <w:pStyle w:val="aa"/>
              <w:jc w:val="center"/>
              <w:rPr>
                <w:b/>
              </w:rPr>
            </w:pPr>
            <w:r w:rsidRPr="002F1C42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7F4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419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0DE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3732AD91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8FA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в том числе</w:t>
            </w:r>
          </w:p>
        </w:tc>
      </w:tr>
      <w:tr w:rsidR="00456B1F" w:rsidRPr="002F1C42" w14:paraId="4B37ABD8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8FC" w14:textId="77777777" w:rsidR="00456B1F" w:rsidRPr="002F1C42" w:rsidRDefault="00456B1F" w:rsidP="00B55028">
            <w:pPr>
              <w:pStyle w:val="aa"/>
            </w:pPr>
            <w:r w:rsidRPr="002F1C42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60F" w14:textId="77777777" w:rsidR="00456B1F" w:rsidRPr="002F1C42" w:rsidRDefault="00456B1F" w:rsidP="00B55028">
            <w:pPr>
              <w:pStyle w:val="aa"/>
            </w:pPr>
            <w:r w:rsidRPr="002F1C42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779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7A0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376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05C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6CAAD04D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FD1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из них</w:t>
            </w:r>
          </w:p>
        </w:tc>
      </w:tr>
      <w:tr w:rsidR="00456B1F" w:rsidRPr="002F1C42" w14:paraId="489E532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FD5" w14:textId="77777777" w:rsidR="00456B1F" w:rsidRPr="002F1C42" w:rsidRDefault="00456B1F" w:rsidP="00B55028">
            <w:pPr>
              <w:pStyle w:val="aa"/>
            </w:pPr>
            <w:r w:rsidRPr="002F1C42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3F1" w14:textId="77777777" w:rsidR="00456B1F" w:rsidRPr="002F1C42" w:rsidRDefault="00456B1F" w:rsidP="00B55028">
            <w:pPr>
              <w:pStyle w:val="aa"/>
            </w:pPr>
            <w:r w:rsidRPr="002F1C42">
              <w:t xml:space="preserve">Собственные средства кандидата/избирательного объединения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E3D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443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99B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36F918C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BBF" w14:textId="77777777" w:rsidR="00456B1F" w:rsidRPr="002F1C42" w:rsidRDefault="00456B1F" w:rsidP="00B55028">
            <w:pPr>
              <w:pStyle w:val="aa"/>
            </w:pPr>
            <w:r w:rsidRPr="002F1C42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184" w14:textId="77777777" w:rsidR="00456B1F" w:rsidRPr="002F1C42" w:rsidRDefault="00456B1F" w:rsidP="00B55028">
            <w:pPr>
              <w:pStyle w:val="aa"/>
            </w:pPr>
            <w:r w:rsidRPr="002F1C42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3A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DE8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83D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2405F40A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AE4" w14:textId="77777777" w:rsidR="00456B1F" w:rsidRPr="002F1C42" w:rsidRDefault="00456B1F" w:rsidP="00B55028">
            <w:pPr>
              <w:pStyle w:val="aa"/>
            </w:pPr>
            <w:r w:rsidRPr="002F1C42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0D4" w14:textId="77777777" w:rsidR="00456B1F" w:rsidRPr="002F1C42" w:rsidRDefault="00456B1F" w:rsidP="00B55028">
            <w:pPr>
              <w:pStyle w:val="aa"/>
            </w:pPr>
            <w:r w:rsidRPr="002F1C42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11B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559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3016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E8C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348C407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96F" w14:textId="77777777" w:rsidR="00456B1F" w:rsidRPr="002F1C42" w:rsidRDefault="00456B1F" w:rsidP="00B55028">
            <w:pPr>
              <w:pStyle w:val="aa"/>
            </w:pPr>
            <w:r w:rsidRPr="002F1C42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AD6" w14:textId="77777777" w:rsidR="00456B1F" w:rsidRPr="002F1C42" w:rsidRDefault="00456B1F" w:rsidP="00B55028">
            <w:pPr>
              <w:pStyle w:val="aa"/>
            </w:pPr>
            <w:r w:rsidRPr="002F1C42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079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56F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195</w:t>
            </w:r>
            <w:r>
              <w:rPr>
                <w:b/>
                <w:bCs/>
              </w:rPr>
              <w:t xml:space="preserve">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4FF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676D73C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EC4" w14:textId="77777777" w:rsidR="00456B1F" w:rsidRPr="002F1C42" w:rsidRDefault="00456B1F" w:rsidP="00B55028">
            <w:pPr>
              <w:pStyle w:val="aa"/>
            </w:pPr>
            <w:r w:rsidRPr="002F1C42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752" w14:textId="77777777" w:rsidR="00456B1F" w:rsidRPr="002F1C42" w:rsidRDefault="00456B1F" w:rsidP="00B55028">
            <w:pPr>
              <w:pStyle w:val="aa"/>
            </w:pPr>
            <w:r w:rsidRPr="002F1C42">
              <w:t xml:space="preserve">Поступило в избирательный фонд денежных средств, подпадающих под действие п. </w:t>
            </w:r>
            <w:r>
              <w:t>7 ст. 46, п. 5</w:t>
            </w:r>
            <w:r w:rsidRPr="002F1C42">
              <w:t xml:space="preserve"> ст. </w:t>
            </w:r>
            <w:r>
              <w:t>82, п. 3 ст. 98</w:t>
            </w:r>
            <w:r w:rsidRPr="002F1C42">
              <w:t xml:space="preserve"> </w:t>
            </w:r>
            <w:r>
              <w:t>З</w:t>
            </w:r>
            <w:r w:rsidRPr="002F1C42">
              <w:t xml:space="preserve">акона Калининградской области от </w:t>
            </w:r>
            <w:r>
              <w:t>18.03.2008</w:t>
            </w:r>
            <w:r w:rsidRPr="002F1C42">
              <w:t xml:space="preserve">г. № </w:t>
            </w:r>
            <w:r>
              <w:t>231</w:t>
            </w:r>
            <w:r w:rsidRPr="002F1C42">
              <w:t xml:space="preserve"> и ст. 58 Федерального закона от 12.06.2002г. № 67</w:t>
            </w:r>
            <w:r>
              <w:t>-ФЗ</w:t>
            </w:r>
            <w:r w:rsidRPr="002F1C42">
              <w:rPr>
                <w:rStyle w:val="a8"/>
              </w:rPr>
              <w:footnoteReference w:customMarkFollows="1" w:id="4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0C5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016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43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082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76D4C23B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3F3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из них</w:t>
            </w:r>
          </w:p>
        </w:tc>
      </w:tr>
      <w:tr w:rsidR="00456B1F" w:rsidRPr="002F1C42" w14:paraId="708BD437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348" w14:textId="77777777" w:rsidR="00456B1F" w:rsidRPr="002F1C42" w:rsidRDefault="00456B1F" w:rsidP="00B55028">
            <w:pPr>
              <w:pStyle w:val="aa"/>
            </w:pPr>
            <w:r w:rsidRPr="002F1C42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91E" w14:textId="77777777" w:rsidR="00456B1F" w:rsidRPr="002F1C42" w:rsidRDefault="00456B1F" w:rsidP="00B55028">
            <w:pPr>
              <w:pStyle w:val="aa"/>
            </w:pPr>
            <w:r w:rsidRPr="002F1C42">
              <w:t xml:space="preserve">Собственные средства </w:t>
            </w:r>
            <w:r>
              <w:t>кандидата/</w:t>
            </w:r>
            <w:r w:rsidRPr="002F1C42">
              <w:t>избирательного объединения/средства, выделенные кандидату выдвинувш</w:t>
            </w:r>
            <w:r>
              <w:t>и</w:t>
            </w:r>
            <w:r w:rsidRPr="002F1C42">
              <w:t xml:space="preserve">м его избирательным объединением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652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A22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C18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96B5EE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778" w14:textId="77777777" w:rsidR="00456B1F" w:rsidRPr="002F1C42" w:rsidRDefault="00456B1F" w:rsidP="00B55028">
            <w:pPr>
              <w:pStyle w:val="aa"/>
            </w:pPr>
            <w:r w:rsidRPr="002F1C42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93D" w14:textId="77777777" w:rsidR="00456B1F" w:rsidRPr="002F1C42" w:rsidRDefault="00456B1F" w:rsidP="00B55028">
            <w:pPr>
              <w:pStyle w:val="aa"/>
            </w:pPr>
            <w:r w:rsidRPr="002F1C42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06A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86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24D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55E14FB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8BF" w14:textId="77777777" w:rsidR="00456B1F" w:rsidRPr="002F1C42" w:rsidRDefault="00456B1F" w:rsidP="00B55028">
            <w:pPr>
              <w:pStyle w:val="aa"/>
            </w:pPr>
            <w:r w:rsidRPr="002F1C42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442" w14:textId="77777777" w:rsidR="00456B1F" w:rsidRPr="002F1C42" w:rsidRDefault="00456B1F" w:rsidP="00B55028">
            <w:pPr>
              <w:pStyle w:val="aa"/>
            </w:pPr>
            <w:r w:rsidRPr="002F1C42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EF8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584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F1F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3E0B6B79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974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0CB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391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 w:rsidRPr="002F1C42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7E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3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349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0A708118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6C9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в том числе</w:t>
            </w:r>
          </w:p>
        </w:tc>
      </w:tr>
      <w:tr w:rsidR="00456B1F" w:rsidRPr="002F1C42" w14:paraId="7976E793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18E" w14:textId="77777777" w:rsidR="00456B1F" w:rsidRPr="002F1C42" w:rsidRDefault="00456B1F" w:rsidP="00B55028">
            <w:pPr>
              <w:pStyle w:val="aa"/>
            </w:pPr>
            <w:r w:rsidRPr="002F1C42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207" w14:textId="77777777" w:rsidR="00456B1F" w:rsidRPr="002F1C42" w:rsidRDefault="00456B1F" w:rsidP="00B55028">
            <w:pPr>
              <w:pStyle w:val="aa"/>
            </w:pPr>
            <w:r w:rsidRPr="002F1C42">
              <w:t xml:space="preserve">Перечислено в доход </w:t>
            </w:r>
            <w:r>
              <w:t>местного</w:t>
            </w:r>
            <w:r w:rsidRPr="002F1C42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E48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4E5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F07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C41A870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227" w14:textId="77777777" w:rsidR="00456B1F" w:rsidRPr="002F1C42" w:rsidRDefault="00456B1F" w:rsidP="00B55028">
            <w:pPr>
              <w:pStyle w:val="aa"/>
            </w:pPr>
            <w:r w:rsidRPr="002F1C42"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6D5" w14:textId="77777777" w:rsidR="00456B1F" w:rsidRPr="002F1C42" w:rsidRDefault="00456B1F" w:rsidP="00B55028">
            <w:pPr>
              <w:pStyle w:val="aa"/>
            </w:pPr>
            <w:r w:rsidRPr="002F1C42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C19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94E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41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03B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419C433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900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из них</w:t>
            </w:r>
          </w:p>
        </w:tc>
      </w:tr>
      <w:tr w:rsidR="00456B1F" w:rsidRPr="002F1C42" w14:paraId="4E97554F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225" w14:textId="77777777" w:rsidR="00456B1F" w:rsidRPr="002F1C42" w:rsidRDefault="00456B1F" w:rsidP="00B55028">
            <w:pPr>
              <w:pStyle w:val="aa"/>
            </w:pPr>
            <w:r w:rsidRPr="002F1C42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236" w14:textId="77777777" w:rsidR="00456B1F" w:rsidRPr="002F1C42" w:rsidRDefault="00456B1F" w:rsidP="00B55028">
            <w:pPr>
              <w:pStyle w:val="aa"/>
            </w:pPr>
            <w:r w:rsidRPr="002F1C42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103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6D4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955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71700FC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2F7" w14:textId="77777777" w:rsidR="00456B1F" w:rsidRPr="002F1C42" w:rsidRDefault="00456B1F" w:rsidP="00B55028">
            <w:pPr>
              <w:pStyle w:val="aa"/>
            </w:pPr>
            <w:r w:rsidRPr="002F1C42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A58" w14:textId="77777777" w:rsidR="00456B1F" w:rsidRPr="002F1C42" w:rsidRDefault="00456B1F" w:rsidP="00B55028">
            <w:pPr>
              <w:pStyle w:val="aa"/>
            </w:pPr>
            <w:r w:rsidRPr="002F1C42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026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727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260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31A4354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1A8" w14:textId="77777777" w:rsidR="00456B1F" w:rsidRPr="002F1C42" w:rsidRDefault="00456B1F" w:rsidP="00B55028">
            <w:pPr>
              <w:pStyle w:val="aa"/>
            </w:pPr>
            <w:r w:rsidRPr="002F1C42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944" w14:textId="77777777" w:rsidR="00456B1F" w:rsidRPr="002F1C42" w:rsidRDefault="00456B1F" w:rsidP="00B55028">
            <w:pPr>
              <w:pStyle w:val="aa"/>
            </w:pPr>
            <w:r w:rsidRPr="002F1C42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A5F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217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</w:t>
            </w:r>
            <w:r w:rsidRPr="00530166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58F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64266F3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FB7" w14:textId="77777777" w:rsidR="00456B1F" w:rsidRPr="002F1C42" w:rsidRDefault="00456B1F" w:rsidP="00B55028">
            <w:pPr>
              <w:pStyle w:val="aa"/>
            </w:pPr>
            <w:r w:rsidRPr="002F1C42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426" w14:textId="77777777" w:rsidR="00456B1F" w:rsidRPr="002F1C42" w:rsidRDefault="00456B1F" w:rsidP="00B55028">
            <w:pPr>
              <w:pStyle w:val="aa"/>
            </w:pPr>
            <w:r w:rsidRPr="002F1C42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23D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CFC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CAE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598BBDF5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5F2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B32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58B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 w:rsidRPr="002F1C42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9F3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Pr="0053016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873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52CC30C7" w14:textId="77777777" w:rsidTr="00B55028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319" w14:textId="77777777" w:rsidR="00456B1F" w:rsidRPr="002F1C42" w:rsidRDefault="00456B1F" w:rsidP="00B55028">
            <w:pPr>
              <w:pStyle w:val="aa"/>
              <w:ind w:left="851"/>
            </w:pPr>
            <w:r w:rsidRPr="002F1C42">
              <w:t>в том числе</w:t>
            </w:r>
          </w:p>
        </w:tc>
      </w:tr>
      <w:tr w:rsidR="00456B1F" w:rsidRPr="002F1C42" w14:paraId="75236973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54E" w14:textId="77777777" w:rsidR="00456B1F" w:rsidRPr="002F1C42" w:rsidRDefault="00456B1F" w:rsidP="00B55028">
            <w:pPr>
              <w:pStyle w:val="aa"/>
            </w:pPr>
            <w:r w:rsidRPr="002F1C42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A91" w14:textId="77777777" w:rsidR="00456B1F" w:rsidRPr="002F1C42" w:rsidRDefault="00456B1F" w:rsidP="00B55028">
            <w:pPr>
              <w:pStyle w:val="aa"/>
            </w:pPr>
            <w:r w:rsidRPr="002F1C42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8FC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C23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</w:t>
            </w:r>
            <w:r w:rsidRPr="00530166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439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7BF6752F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A33" w14:textId="77777777" w:rsidR="00456B1F" w:rsidRPr="002F1C42" w:rsidRDefault="00456B1F" w:rsidP="00B55028">
            <w:pPr>
              <w:pStyle w:val="aa"/>
            </w:pPr>
            <w:r w:rsidRPr="002F1C42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63E" w14:textId="77777777" w:rsidR="00456B1F" w:rsidRPr="002F1C42" w:rsidRDefault="00456B1F" w:rsidP="00B55028">
            <w:pPr>
              <w:pStyle w:val="aa"/>
            </w:pPr>
            <w:r w:rsidRPr="002F1C4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20F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4C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8A4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550C13B4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4B6" w14:textId="77777777" w:rsidR="00456B1F" w:rsidRPr="002F1C42" w:rsidRDefault="00456B1F" w:rsidP="00B55028">
            <w:pPr>
              <w:pStyle w:val="aa"/>
            </w:pPr>
            <w:r w:rsidRPr="002F1C42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EAC" w14:textId="77777777" w:rsidR="00456B1F" w:rsidRPr="002F1C42" w:rsidRDefault="00456B1F" w:rsidP="00B55028">
            <w:pPr>
              <w:pStyle w:val="aa"/>
            </w:pPr>
            <w:r w:rsidRPr="002F1C42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468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07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92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D8B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5A6A172D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1CC" w14:textId="77777777" w:rsidR="00456B1F" w:rsidRPr="002F1C42" w:rsidRDefault="00456B1F" w:rsidP="00B55028">
            <w:pPr>
              <w:pStyle w:val="aa"/>
            </w:pPr>
            <w:r w:rsidRPr="002F1C42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E0B" w14:textId="77777777" w:rsidR="00456B1F" w:rsidRPr="002F1C42" w:rsidRDefault="00456B1F" w:rsidP="00B55028">
            <w:pPr>
              <w:pStyle w:val="aa"/>
            </w:pPr>
            <w:r w:rsidRPr="002F1C42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B28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B3B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53 650</w:t>
            </w:r>
            <w:r w:rsidRPr="00530166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E23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5224AC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79C" w14:textId="77777777" w:rsidR="00456B1F" w:rsidRPr="002F1C42" w:rsidRDefault="00456B1F" w:rsidP="00B55028">
            <w:pPr>
              <w:pStyle w:val="aa"/>
            </w:pPr>
            <w:r w:rsidRPr="002F1C42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0DD" w14:textId="77777777" w:rsidR="00456B1F" w:rsidRPr="002F1C42" w:rsidRDefault="00456B1F" w:rsidP="00B55028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C48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282" w14:textId="77777777" w:rsidR="00456B1F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295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4D9CAD6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F28" w14:textId="77777777" w:rsidR="00456B1F" w:rsidRPr="002F1C42" w:rsidRDefault="00456B1F" w:rsidP="00B55028">
            <w:pPr>
              <w:pStyle w:val="aa"/>
            </w:pPr>
            <w:r w:rsidRPr="002F1C42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855" w14:textId="77777777" w:rsidR="00456B1F" w:rsidRPr="002F1C42" w:rsidRDefault="00456B1F" w:rsidP="00B55028">
            <w:pPr>
              <w:pStyle w:val="aa"/>
            </w:pPr>
            <w:r w:rsidRPr="002F1C42">
              <w:t>На изготовление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6CF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C8C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104 850</w:t>
            </w:r>
            <w:r w:rsidRPr="00530166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FAE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5892B7BE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AB2" w14:textId="77777777" w:rsidR="00456B1F" w:rsidRPr="002F1C42" w:rsidRDefault="00456B1F" w:rsidP="00B55028">
            <w:pPr>
              <w:pStyle w:val="aa"/>
            </w:pPr>
            <w:r w:rsidRPr="002F1C42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F64" w14:textId="77777777" w:rsidR="00456B1F" w:rsidRPr="002F1C42" w:rsidRDefault="00456B1F" w:rsidP="00B55028">
            <w:pPr>
              <w:pStyle w:val="aa"/>
            </w:pPr>
            <w:r w:rsidRPr="002F1C42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B90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F427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Pr="00530166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B49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181C6FE3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744" w14:textId="77777777" w:rsidR="00456B1F" w:rsidRPr="002F1C42" w:rsidRDefault="00456B1F" w:rsidP="00B55028">
            <w:pPr>
              <w:pStyle w:val="aa"/>
            </w:pPr>
            <w:r w:rsidRPr="002F1C42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D1F" w14:textId="77777777" w:rsidR="00456B1F" w:rsidRPr="002F1C42" w:rsidRDefault="00456B1F" w:rsidP="00B55028">
            <w:pPr>
              <w:pStyle w:val="aa"/>
            </w:pPr>
            <w:r w:rsidRPr="002F1C42">
              <w:t>На оплату работ (услуг) информационного и консультационного характера</w:t>
            </w:r>
            <w:r w:rsidRPr="002F1C42">
              <w:rPr>
                <w:rStyle w:val="a8"/>
              </w:rPr>
              <w:footnoteReference w:customMarkFollows="1" w:id="5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155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DA7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46 400</w:t>
            </w:r>
            <w:r w:rsidRPr="00530166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D36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4C0E99D8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731" w14:textId="77777777" w:rsidR="00456B1F" w:rsidRPr="002F1C42" w:rsidRDefault="00456B1F" w:rsidP="00B55028">
            <w:pPr>
              <w:pStyle w:val="aa"/>
            </w:pPr>
            <w:r w:rsidRPr="002F1C42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078" w14:textId="77777777" w:rsidR="00456B1F" w:rsidRPr="002F1C42" w:rsidRDefault="00456B1F" w:rsidP="00B55028">
            <w:pPr>
              <w:pStyle w:val="aa"/>
            </w:pPr>
            <w:r w:rsidRPr="002F1C42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1E1" w14:textId="77777777" w:rsidR="00456B1F" w:rsidRPr="002F1C42" w:rsidRDefault="00456B1F" w:rsidP="00B55028">
            <w:pPr>
              <w:pStyle w:val="aa"/>
              <w:jc w:val="center"/>
            </w:pPr>
            <w:r w:rsidRPr="002F1C42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6C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58 3</w:t>
            </w:r>
            <w:r w:rsidRPr="00530166">
              <w:rPr>
                <w:b/>
                <w:bCs/>
              </w:rPr>
              <w:t>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E91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080B3BCC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402" w14:textId="77777777" w:rsidR="00456B1F" w:rsidRPr="002F1C42" w:rsidRDefault="00456B1F" w:rsidP="00B55028">
            <w:pPr>
              <w:pStyle w:val="aa"/>
            </w:pPr>
            <w: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A2F" w14:textId="77777777" w:rsidR="00456B1F" w:rsidRPr="002F1C42" w:rsidRDefault="00456B1F" w:rsidP="00B55028">
            <w:pPr>
              <w:pStyle w:val="aa"/>
            </w:pPr>
            <w:r w:rsidRPr="002F1C42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7C6" w14:textId="77777777" w:rsidR="00456B1F" w:rsidRPr="002F1C42" w:rsidRDefault="00456B1F" w:rsidP="00B55028">
            <w:pPr>
              <w:pStyle w:val="aa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395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E01" w14:textId="77777777" w:rsidR="00456B1F" w:rsidRPr="002F1C42" w:rsidRDefault="00456B1F" w:rsidP="00B55028">
            <w:pPr>
              <w:pStyle w:val="aa"/>
            </w:pPr>
          </w:p>
        </w:tc>
      </w:tr>
      <w:tr w:rsidR="00456B1F" w:rsidRPr="002F1C42" w14:paraId="211D6BE7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3C3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197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F1C42">
              <w:rPr>
                <w:rStyle w:val="a8"/>
                <w:b/>
                <w:bCs/>
              </w:rPr>
              <w:t xml:space="preserve"> </w:t>
            </w:r>
            <w:r w:rsidRPr="002F1C42">
              <w:rPr>
                <w:b/>
                <w:bCs/>
              </w:rPr>
              <w:t xml:space="preserve"> денежным средствам</w:t>
            </w:r>
            <w:r w:rsidRPr="002F1C42">
              <w:rPr>
                <w:rStyle w:val="a8"/>
              </w:rPr>
              <w:footnoteReference w:customMarkFollows="1" w:id="6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7DA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 w:rsidRPr="002F1C42">
              <w:rPr>
                <w:b/>
                <w:bCs/>
              </w:rPr>
              <w:t>2</w:t>
            </w:r>
            <w:r>
              <w:rPr>
                <w:b/>
                <w:bCs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04C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61A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  <w:tr w:rsidR="00456B1F" w:rsidRPr="002F1C42" w14:paraId="34D85EB2" w14:textId="77777777" w:rsidTr="00B55028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933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  <w:r w:rsidRPr="002F1C42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98F" w14:textId="77777777" w:rsidR="00456B1F" w:rsidRPr="002F1C42" w:rsidRDefault="00456B1F" w:rsidP="00B55028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 w:rsidRPr="002F1C42">
              <w:rPr>
                <w:b/>
                <w:bCs/>
              </w:rPr>
              <w:t xml:space="preserve">Остаток средств фонда на дату сдачи отчета (в итоговом финансовом отчете заверяется выпиской или иным документом филиала </w:t>
            </w:r>
            <w:r>
              <w:rPr>
                <w:b/>
                <w:bCs/>
              </w:rPr>
              <w:t>ПАО Сбербанк</w:t>
            </w:r>
            <w:r w:rsidRPr="002F1C42">
              <w:rPr>
                <w:b/>
                <w:bCs/>
              </w:rPr>
              <w:t>,</w:t>
            </w:r>
            <w:r w:rsidRPr="002F1C42">
              <w:rPr>
                <w:b/>
              </w:rPr>
              <w:t xml:space="preserve"> подтверждающим закрытие специального избирательного счета</w:t>
            </w:r>
            <w:r w:rsidRPr="002F1C42">
              <w:rPr>
                <w:b/>
                <w:bCs/>
              </w:rPr>
              <w:t>)</w:t>
            </w:r>
            <w:r w:rsidRPr="002F1C42">
              <w:rPr>
                <w:b/>
                <w:bCs/>
              </w:rPr>
              <w:tab/>
            </w:r>
            <w:r w:rsidRPr="002F1C42">
              <w:rPr>
                <w:b/>
                <w:bCs/>
                <w:smallCaps/>
                <w:vertAlign w:val="subscript"/>
              </w:rPr>
              <w:t>(стр.</w:t>
            </w:r>
            <w:r>
              <w:rPr>
                <w:b/>
                <w:bCs/>
                <w:smallCaps/>
                <w:vertAlign w:val="subscript"/>
              </w:rPr>
              <w:t>300</w:t>
            </w:r>
            <w:r w:rsidRPr="002F1C42">
              <w:rPr>
                <w:b/>
                <w:bCs/>
                <w:smallCaps/>
                <w:vertAlign w:val="subscript"/>
              </w:rPr>
              <w:t>=стр.10-стр.110-стр.180-стр.2</w:t>
            </w:r>
            <w:r>
              <w:rPr>
                <w:b/>
                <w:bCs/>
                <w:smallCaps/>
                <w:vertAlign w:val="subscript"/>
              </w:rPr>
              <w:t>9</w:t>
            </w:r>
            <w:r w:rsidRPr="002F1C42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6FC" w14:textId="77777777" w:rsidR="00456B1F" w:rsidRPr="002F1C42" w:rsidRDefault="00456B1F" w:rsidP="00B55028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2F1C42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431" w14:textId="77777777" w:rsidR="00456B1F" w:rsidRPr="002F1C42" w:rsidRDefault="00456B1F" w:rsidP="00B55028">
            <w:pPr>
              <w:pStyle w:val="aa"/>
              <w:jc w:val="right"/>
              <w:rPr>
                <w:b/>
                <w:bCs/>
              </w:rPr>
            </w:pPr>
            <w:r w:rsidRPr="00530166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77A" w14:textId="77777777" w:rsidR="00456B1F" w:rsidRPr="002F1C42" w:rsidRDefault="00456B1F" w:rsidP="00B55028">
            <w:pPr>
              <w:pStyle w:val="aa"/>
              <w:rPr>
                <w:b/>
                <w:bCs/>
              </w:rPr>
            </w:pPr>
          </w:p>
        </w:tc>
      </w:tr>
    </w:tbl>
    <w:p w14:paraId="6BB5914D" w14:textId="77777777" w:rsidR="00456B1F" w:rsidRPr="002F1C42" w:rsidRDefault="00456B1F" w:rsidP="00456B1F">
      <w:pPr>
        <w:pStyle w:val="ab"/>
        <w:rPr>
          <w:sz w:val="20"/>
        </w:rPr>
      </w:pPr>
    </w:p>
    <w:p w14:paraId="2F94317B" w14:textId="77777777" w:rsidR="00456B1F" w:rsidRPr="002F1C42" w:rsidRDefault="00456B1F" w:rsidP="00456B1F">
      <w:pPr>
        <w:pStyle w:val="ab"/>
        <w:ind w:left="0"/>
        <w:jc w:val="left"/>
        <w:rPr>
          <w:sz w:val="20"/>
        </w:rPr>
      </w:pPr>
      <w:r w:rsidRPr="002F1C42"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633B14EC" w14:textId="77777777" w:rsidR="00456B1F" w:rsidRPr="002F1C42" w:rsidRDefault="00456B1F" w:rsidP="00456B1F">
      <w:pPr>
        <w:pStyle w:val="ab"/>
        <w:jc w:val="left"/>
        <w:rPr>
          <w:sz w:val="20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0"/>
        <w:gridCol w:w="2126"/>
        <w:gridCol w:w="284"/>
        <w:gridCol w:w="3648"/>
      </w:tblGrid>
      <w:tr w:rsidR="00456B1F" w:rsidRPr="002F1C42" w14:paraId="56C7771C" w14:textId="77777777" w:rsidTr="00B5502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8862" w14:textId="77777777" w:rsidR="00456B1F" w:rsidRPr="00060E8F" w:rsidRDefault="00456B1F" w:rsidP="00B55028">
            <w:pPr>
              <w:pStyle w:val="aa"/>
              <w:jc w:val="left"/>
              <w:rPr>
                <w:sz w:val="22"/>
                <w:szCs w:val="22"/>
              </w:rPr>
            </w:pPr>
            <w:r w:rsidRPr="00060E8F">
              <w:rPr>
                <w:sz w:val="22"/>
                <w:szCs w:val="22"/>
              </w:rPr>
              <w:t>Кандидат/уполномоченный представитель избирательного объединения по финансовым вопросам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E311F6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D5AB" w14:textId="77777777" w:rsidR="00456B1F" w:rsidRPr="002F1C42" w:rsidRDefault="00456B1F" w:rsidP="00B55028">
            <w:pPr>
              <w:jc w:val="center"/>
            </w:pPr>
            <w:r w:rsidRPr="002F1C42"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F5F004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1059CB2" w14:textId="77777777" w:rsidR="00456B1F" w:rsidRDefault="00456B1F" w:rsidP="00B55028">
            <w:pPr>
              <w:rPr>
                <w:sz w:val="22"/>
                <w:szCs w:val="22"/>
              </w:rPr>
            </w:pPr>
          </w:p>
          <w:p w14:paraId="7F59514C" w14:textId="77777777" w:rsidR="00456B1F" w:rsidRDefault="00456B1F" w:rsidP="00B55028">
            <w:pPr>
              <w:rPr>
                <w:sz w:val="22"/>
                <w:szCs w:val="22"/>
              </w:rPr>
            </w:pPr>
          </w:p>
          <w:p w14:paraId="2090BB89" w14:textId="77777777" w:rsidR="00456B1F" w:rsidRDefault="00456B1F" w:rsidP="00B55028">
            <w:pPr>
              <w:rPr>
                <w:sz w:val="22"/>
                <w:szCs w:val="22"/>
              </w:rPr>
            </w:pPr>
          </w:p>
          <w:p w14:paraId="6B773209" w14:textId="77777777" w:rsidR="00456B1F" w:rsidRPr="00F719C0" w:rsidRDefault="00456B1F" w:rsidP="00B55028">
            <w:pPr>
              <w:rPr>
                <w:sz w:val="22"/>
                <w:szCs w:val="22"/>
              </w:rPr>
            </w:pPr>
            <w:r w:rsidRPr="00F719C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30</w:t>
            </w:r>
            <w:r w:rsidRPr="00F719C0">
              <w:rPr>
                <w:sz w:val="22"/>
                <w:szCs w:val="22"/>
              </w:rPr>
              <w:t xml:space="preserve">.09.2021   </w:t>
            </w:r>
            <w:r>
              <w:rPr>
                <w:sz w:val="22"/>
                <w:szCs w:val="22"/>
              </w:rPr>
              <w:t>И.И. Иванов</w:t>
            </w:r>
          </w:p>
        </w:tc>
      </w:tr>
      <w:tr w:rsidR="00456B1F" w:rsidRPr="002F1C42" w14:paraId="366ADB64" w14:textId="77777777" w:rsidTr="00B5502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31401E" w14:textId="77777777" w:rsidR="00456B1F" w:rsidRPr="002F1C42" w:rsidRDefault="00456B1F" w:rsidP="00B55028">
            <w:pPr>
              <w:rPr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759BA9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E1774A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A2402" w14:textId="77777777" w:rsidR="00456B1F" w:rsidRPr="002F1C42" w:rsidRDefault="00456B1F" w:rsidP="00B55028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41733" w14:textId="3A58B30C" w:rsidR="00456B1F" w:rsidRPr="002F1C42" w:rsidRDefault="00456B1F" w:rsidP="00B55028">
            <w:pPr>
              <w:jc w:val="center"/>
              <w:rPr>
                <w:sz w:val="16"/>
                <w:szCs w:val="16"/>
              </w:rPr>
            </w:pPr>
            <w:r w:rsidRPr="002F1C42">
              <w:rPr>
                <w:sz w:val="16"/>
                <w:szCs w:val="16"/>
              </w:rPr>
              <w:t>(подпись, дата, инициалы, фамилия)</w:t>
            </w:r>
            <w:r>
              <w:rPr>
                <w:sz w:val="16"/>
                <w:szCs w:val="16"/>
              </w:rPr>
              <w:t>»</w:t>
            </w:r>
          </w:p>
        </w:tc>
      </w:tr>
    </w:tbl>
    <w:p w14:paraId="3C6F5954" w14:textId="77777777" w:rsidR="00456B1F" w:rsidRPr="002F1C42" w:rsidRDefault="00456B1F" w:rsidP="00456B1F"/>
    <w:p w14:paraId="16C2C8BB" w14:textId="77777777" w:rsidR="00456B1F" w:rsidRPr="002F1C42" w:rsidRDefault="00456B1F" w:rsidP="00456B1F">
      <w:pPr>
        <w:rPr>
          <w:sz w:val="19"/>
          <w:szCs w:val="19"/>
        </w:rPr>
      </w:pPr>
    </w:p>
    <w:p w14:paraId="16672282" w14:textId="77777777" w:rsidR="00456B1F" w:rsidRDefault="00456B1F" w:rsidP="00AB5462">
      <w:pPr>
        <w:pStyle w:val="ab"/>
        <w:spacing w:after="0" w:line="264" w:lineRule="auto"/>
        <w:ind w:left="0" w:firstLine="709"/>
        <w:jc w:val="both"/>
      </w:pPr>
    </w:p>
    <w:p w14:paraId="4C75A8D1" w14:textId="39D0B2C6" w:rsidR="00E42585" w:rsidRPr="001819E8" w:rsidRDefault="00E42585" w:rsidP="00AB5462">
      <w:pPr>
        <w:pStyle w:val="ab"/>
        <w:spacing w:after="0" w:line="264" w:lineRule="auto"/>
        <w:ind w:left="0" w:firstLine="709"/>
        <w:jc w:val="both"/>
      </w:pPr>
      <w:r w:rsidRPr="001819E8">
        <w:lastRenderedPageBreak/>
        <w:t xml:space="preserve">3. Направить настоящее решение в территориальные избирательные комиссии Калининградской области, </w:t>
      </w:r>
      <w:bookmarkStart w:id="4" w:name="_Hlk68018055"/>
      <w:r w:rsidRPr="001819E8">
        <w:t>в Калининградское отделение № 8626 ПАО Сбербанк.</w:t>
      </w:r>
    </w:p>
    <w:bookmarkEnd w:id="4"/>
    <w:p w14:paraId="58DA2C1F" w14:textId="3BFF99B2" w:rsidR="00E42585" w:rsidRPr="001819E8" w:rsidRDefault="00E42585" w:rsidP="00AB5462">
      <w:pPr>
        <w:spacing w:line="264" w:lineRule="auto"/>
        <w:ind w:firstLine="709"/>
        <w:jc w:val="both"/>
        <w:rPr>
          <w:sz w:val="28"/>
          <w:szCs w:val="28"/>
        </w:rPr>
      </w:pPr>
      <w:r w:rsidRPr="001819E8">
        <w:rPr>
          <w:sz w:val="28"/>
          <w:szCs w:val="28"/>
        </w:rPr>
        <w:t>4. Разместить настоящее решение на официальном сайте Избирательной комиссии Калининградской области в информационно-телекоммуникационной сети «Интернет», опубликовать в сетевом издании «Информационный бюллетень Избирательной комиссии Калининградской области».</w:t>
      </w:r>
    </w:p>
    <w:p w14:paraId="348CB4EB" w14:textId="4E4E8F58" w:rsidR="00E42585" w:rsidRPr="001819E8" w:rsidRDefault="00E42585" w:rsidP="00AB5462">
      <w:pPr>
        <w:autoSpaceDE w:val="0"/>
        <w:adjustRightInd w:val="0"/>
        <w:spacing w:line="264" w:lineRule="auto"/>
        <w:ind w:firstLine="709"/>
        <w:jc w:val="both"/>
        <w:outlineLvl w:val="3"/>
        <w:rPr>
          <w:sz w:val="28"/>
          <w:szCs w:val="28"/>
        </w:rPr>
      </w:pPr>
      <w:r w:rsidRPr="001819E8"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1819E8">
        <w:rPr>
          <w:sz w:val="28"/>
          <w:szCs w:val="28"/>
        </w:rPr>
        <w:t>Контроль за выполнением настоящего решения возложить на заместителя Председателя Избирательной комиссии Калининградской области Я.В. Орлову.</w:t>
      </w:r>
    </w:p>
    <w:p w14:paraId="36DE04D3" w14:textId="7E6BF508" w:rsidR="00963761" w:rsidRPr="001819E8" w:rsidRDefault="00963761" w:rsidP="00AB5462">
      <w:pPr>
        <w:autoSpaceDE w:val="0"/>
        <w:adjustRightInd w:val="0"/>
        <w:spacing w:line="264" w:lineRule="auto"/>
        <w:ind w:firstLine="709"/>
        <w:jc w:val="both"/>
        <w:outlineLvl w:val="3"/>
      </w:pPr>
    </w:p>
    <w:p w14:paraId="0EA420B5" w14:textId="77777777" w:rsidR="00963761" w:rsidRPr="001819E8" w:rsidRDefault="00963761" w:rsidP="00963761">
      <w:pPr>
        <w:autoSpaceDE w:val="0"/>
        <w:adjustRightInd w:val="0"/>
        <w:ind w:firstLine="709"/>
        <w:jc w:val="both"/>
        <w:outlineLvl w:val="3"/>
      </w:pPr>
    </w:p>
    <w:tbl>
      <w:tblPr>
        <w:tblpPr w:leftFromText="180" w:rightFromText="180" w:vertAnchor="text" w:horzAnchor="margin" w:tblpY="198"/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2375"/>
      </w:tblGrid>
      <w:tr w:rsidR="00E42585" w:rsidRPr="001819E8" w14:paraId="2A7C6BE1" w14:textId="77777777" w:rsidTr="004F0458"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9E14" w14:textId="77777777" w:rsidR="00E42585" w:rsidRPr="001819E8" w:rsidRDefault="00E42585" w:rsidP="00E42585">
            <w:pPr>
              <w:ind w:firstLine="37"/>
              <w:rPr>
                <w:b/>
                <w:sz w:val="28"/>
                <w:szCs w:val="28"/>
                <w:lang w:eastAsia="en-US"/>
              </w:rPr>
            </w:pPr>
            <w:r w:rsidRPr="001819E8">
              <w:rPr>
                <w:b/>
                <w:sz w:val="28"/>
                <w:szCs w:val="28"/>
                <w:lang w:eastAsia="en-US"/>
              </w:rPr>
              <w:t>Председатель</w:t>
            </w:r>
          </w:p>
          <w:p w14:paraId="77DB28FF" w14:textId="77777777" w:rsidR="00E42585" w:rsidRPr="001819E8" w:rsidRDefault="00E42585" w:rsidP="00E42585">
            <w:pPr>
              <w:ind w:firstLine="37"/>
              <w:rPr>
                <w:b/>
                <w:sz w:val="28"/>
                <w:szCs w:val="28"/>
                <w:lang w:eastAsia="en-US"/>
              </w:rPr>
            </w:pPr>
            <w:r w:rsidRPr="001819E8">
              <w:rPr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DC0C6A2" w14:textId="77777777" w:rsidR="00E42585" w:rsidRPr="001819E8" w:rsidRDefault="00E42585" w:rsidP="00E42585">
            <w:pPr>
              <w:tabs>
                <w:tab w:val="left" w:pos="1134"/>
              </w:tabs>
              <w:ind w:right="-2" w:firstLine="37"/>
              <w:rPr>
                <w:sz w:val="28"/>
                <w:szCs w:val="28"/>
                <w:lang w:eastAsia="en-US"/>
              </w:rPr>
            </w:pPr>
            <w:r w:rsidRPr="001819E8">
              <w:rPr>
                <w:b/>
                <w:sz w:val="28"/>
                <w:szCs w:val="28"/>
                <w:lang w:eastAsia="en-US"/>
              </w:rPr>
              <w:t xml:space="preserve">Калининградской области              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0267" w14:textId="77777777" w:rsidR="00E42585" w:rsidRPr="001819E8" w:rsidRDefault="00E42585" w:rsidP="004F0458">
            <w:pPr>
              <w:ind w:firstLine="567"/>
              <w:rPr>
                <w:b/>
                <w:sz w:val="28"/>
                <w:szCs w:val="28"/>
                <w:lang w:eastAsia="en-US"/>
              </w:rPr>
            </w:pPr>
          </w:p>
          <w:p w14:paraId="7116032E" w14:textId="77777777" w:rsidR="00E42585" w:rsidRPr="001819E8" w:rsidRDefault="00E42585" w:rsidP="004F0458">
            <w:pPr>
              <w:ind w:firstLine="567"/>
              <w:rPr>
                <w:b/>
                <w:sz w:val="28"/>
                <w:szCs w:val="28"/>
                <w:lang w:eastAsia="en-US"/>
              </w:rPr>
            </w:pPr>
          </w:p>
          <w:p w14:paraId="4C575B18" w14:textId="77777777" w:rsidR="00E42585" w:rsidRPr="001819E8" w:rsidRDefault="00E42585" w:rsidP="004F045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819E8">
              <w:rPr>
                <w:b/>
                <w:bCs/>
                <w:sz w:val="28"/>
                <w:szCs w:val="28"/>
                <w:lang w:eastAsia="en-US"/>
              </w:rPr>
              <w:t>И.П. Винярская</w:t>
            </w:r>
          </w:p>
          <w:p w14:paraId="7484ECC6" w14:textId="6A0491B9" w:rsidR="00963761" w:rsidRPr="001819E8" w:rsidRDefault="00963761" w:rsidP="004F045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42585" w:rsidRPr="00E42585" w14:paraId="6877E4FB" w14:textId="77777777" w:rsidTr="00963761">
        <w:trPr>
          <w:trHeight w:val="1452"/>
        </w:trPr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781C" w14:textId="77777777" w:rsidR="00E42585" w:rsidRPr="001819E8" w:rsidRDefault="00E42585" w:rsidP="00E42585">
            <w:pPr>
              <w:ind w:firstLine="37"/>
              <w:rPr>
                <w:b/>
                <w:sz w:val="28"/>
                <w:szCs w:val="28"/>
                <w:lang w:eastAsia="en-US"/>
              </w:rPr>
            </w:pPr>
            <w:r w:rsidRPr="001819E8">
              <w:rPr>
                <w:b/>
                <w:sz w:val="28"/>
                <w:szCs w:val="28"/>
                <w:lang w:eastAsia="en-US"/>
              </w:rPr>
              <w:t xml:space="preserve">Секретарь </w:t>
            </w:r>
          </w:p>
          <w:p w14:paraId="2629B579" w14:textId="77777777" w:rsidR="00E42585" w:rsidRPr="001819E8" w:rsidRDefault="00E42585" w:rsidP="00E42585">
            <w:pPr>
              <w:ind w:firstLine="37"/>
              <w:rPr>
                <w:b/>
                <w:sz w:val="28"/>
                <w:szCs w:val="28"/>
                <w:lang w:eastAsia="en-US"/>
              </w:rPr>
            </w:pPr>
            <w:r w:rsidRPr="001819E8">
              <w:rPr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9239AA1" w14:textId="77777777" w:rsidR="00E42585" w:rsidRPr="001819E8" w:rsidRDefault="00E42585" w:rsidP="00E42585">
            <w:pPr>
              <w:tabs>
                <w:tab w:val="left" w:pos="1134"/>
              </w:tabs>
              <w:ind w:right="-2" w:firstLine="37"/>
              <w:rPr>
                <w:sz w:val="28"/>
                <w:szCs w:val="28"/>
                <w:lang w:eastAsia="en-US"/>
              </w:rPr>
            </w:pPr>
            <w:r w:rsidRPr="001819E8">
              <w:rPr>
                <w:b/>
                <w:sz w:val="28"/>
                <w:szCs w:val="28"/>
                <w:lang w:eastAsia="en-US"/>
              </w:rPr>
              <w:t>Калининградской области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EAC1" w14:textId="77777777" w:rsidR="00E42585" w:rsidRPr="001819E8" w:rsidRDefault="00E42585" w:rsidP="004F0458">
            <w:pPr>
              <w:tabs>
                <w:tab w:val="left" w:pos="1134"/>
              </w:tabs>
              <w:ind w:right="-2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700DC6E7" w14:textId="77777777" w:rsidR="00E42585" w:rsidRPr="001819E8" w:rsidRDefault="00E42585" w:rsidP="004F0458">
            <w:pPr>
              <w:tabs>
                <w:tab w:val="left" w:pos="1134"/>
              </w:tabs>
              <w:ind w:right="-2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B946F1F" w14:textId="77777777" w:rsidR="00E42585" w:rsidRPr="00E42585" w:rsidRDefault="00E42585" w:rsidP="004F0458">
            <w:pPr>
              <w:tabs>
                <w:tab w:val="left" w:pos="113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819E8">
              <w:rPr>
                <w:b/>
                <w:sz w:val="28"/>
                <w:szCs w:val="28"/>
                <w:lang w:eastAsia="en-US"/>
              </w:rPr>
              <w:t>О.Р. Баязитов</w:t>
            </w:r>
          </w:p>
        </w:tc>
      </w:tr>
    </w:tbl>
    <w:p w14:paraId="66F8663F" w14:textId="77777777" w:rsidR="004F33EE" w:rsidRPr="002F1C42" w:rsidRDefault="004F33EE" w:rsidP="004F33EE">
      <w:pPr>
        <w:rPr>
          <w:sz w:val="19"/>
          <w:szCs w:val="19"/>
        </w:rPr>
      </w:pPr>
    </w:p>
    <w:bookmarkEnd w:id="0"/>
    <w:sectPr w:rsidR="004F33EE" w:rsidRPr="002F1C42" w:rsidSect="004F4253">
      <w:pgSz w:w="11906" w:h="16838" w:code="9"/>
      <w:pgMar w:top="1134" w:right="567" w:bottom="1134" w:left="851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B986" w14:textId="77777777" w:rsidR="00D35A34" w:rsidRDefault="00D35A34" w:rsidP="001D324B">
      <w:r>
        <w:separator/>
      </w:r>
    </w:p>
  </w:endnote>
  <w:endnote w:type="continuationSeparator" w:id="0">
    <w:p w14:paraId="78A1B454" w14:textId="77777777" w:rsidR="00D35A34" w:rsidRDefault="00D35A34" w:rsidP="001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BE63" w14:textId="77777777" w:rsidR="00D35A34" w:rsidRDefault="00D35A34" w:rsidP="001D324B">
      <w:r>
        <w:separator/>
      </w:r>
    </w:p>
  </w:footnote>
  <w:footnote w:type="continuationSeparator" w:id="0">
    <w:p w14:paraId="2AA75DE9" w14:textId="77777777" w:rsidR="00D35A34" w:rsidRDefault="00D35A34" w:rsidP="001D324B">
      <w:r>
        <w:continuationSeparator/>
      </w:r>
    </w:p>
  </w:footnote>
  <w:footnote w:id="1">
    <w:p w14:paraId="499B5FE9" w14:textId="77777777" w:rsidR="00456B1F" w:rsidRDefault="00456B1F" w:rsidP="00456B1F">
      <w:pPr>
        <w:pStyle w:val="ad"/>
      </w:pPr>
      <w:r>
        <w:rPr>
          <w:rStyle w:val="a8"/>
        </w:rPr>
        <w:t>*</w:t>
      </w:r>
      <w: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68BB4D67" w14:textId="77777777" w:rsidR="00456B1F" w:rsidRDefault="00456B1F" w:rsidP="00456B1F">
      <w:pPr>
        <w:pStyle w:val="ad"/>
      </w:pPr>
    </w:p>
  </w:footnote>
  <w:footnote w:id="2">
    <w:p w14:paraId="74954780" w14:textId="77777777" w:rsidR="00456B1F" w:rsidRPr="001504F5" w:rsidRDefault="00456B1F" w:rsidP="00456B1F">
      <w:pPr>
        <w:shd w:val="clear" w:color="auto" w:fill="FFFFFF"/>
        <w:jc w:val="both"/>
        <w:rPr>
          <w:bCs/>
          <w:sz w:val="18"/>
          <w:szCs w:val="18"/>
        </w:rPr>
      </w:pPr>
      <w:r w:rsidRPr="001504F5">
        <w:rPr>
          <w:rStyle w:val="a8"/>
          <w:sz w:val="18"/>
          <w:szCs w:val="18"/>
        </w:rPr>
        <w:t>*</w:t>
      </w:r>
      <w:r w:rsidRPr="001504F5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1504F5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1DE4E699" w14:textId="77777777" w:rsidR="00456B1F" w:rsidRPr="001504F5" w:rsidRDefault="00456B1F" w:rsidP="00456B1F">
      <w:pPr>
        <w:shd w:val="clear" w:color="auto" w:fill="FFFFFF"/>
        <w:jc w:val="both"/>
        <w:rPr>
          <w:sz w:val="18"/>
          <w:szCs w:val="18"/>
        </w:rPr>
      </w:pPr>
      <w:r w:rsidRPr="001504F5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14:paraId="716F410A" w14:textId="77777777" w:rsidR="00456B1F" w:rsidRPr="00126C63" w:rsidRDefault="00456B1F" w:rsidP="00456B1F">
      <w:pPr>
        <w:pStyle w:val="ab"/>
        <w:jc w:val="left"/>
        <w:rPr>
          <w:sz w:val="20"/>
          <w:szCs w:val="20"/>
        </w:rPr>
      </w:pPr>
      <w:r w:rsidRPr="001504F5">
        <w:rPr>
          <w:rStyle w:val="a8"/>
          <w:sz w:val="18"/>
          <w:szCs w:val="18"/>
        </w:rPr>
        <w:t>**</w:t>
      </w:r>
      <w:r w:rsidRPr="001504F5">
        <w:rPr>
          <w:sz w:val="18"/>
          <w:szCs w:val="18"/>
        </w:rPr>
        <w:t>Заполняется только в итоговом финансовом отчете.</w:t>
      </w:r>
    </w:p>
  </w:footnote>
  <w:footnote w:id="4">
    <w:p w14:paraId="541F0515" w14:textId="77777777" w:rsidR="00456B1F" w:rsidRDefault="00456B1F" w:rsidP="00456B1F">
      <w:pPr>
        <w:pStyle w:val="ad"/>
      </w:pPr>
      <w:r>
        <w:rPr>
          <w:rStyle w:val="a8"/>
        </w:rPr>
        <w:t>*</w:t>
      </w:r>
      <w: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4512D88F" w14:textId="77777777" w:rsidR="00456B1F" w:rsidRDefault="00456B1F" w:rsidP="00456B1F">
      <w:pPr>
        <w:pStyle w:val="ad"/>
      </w:pPr>
    </w:p>
  </w:footnote>
  <w:footnote w:id="5">
    <w:p w14:paraId="7F0ACF4B" w14:textId="77777777" w:rsidR="00456B1F" w:rsidRPr="001504F5" w:rsidRDefault="00456B1F" w:rsidP="00456B1F">
      <w:pPr>
        <w:shd w:val="clear" w:color="auto" w:fill="FFFFFF"/>
        <w:jc w:val="both"/>
        <w:rPr>
          <w:bCs/>
          <w:sz w:val="18"/>
          <w:szCs w:val="18"/>
        </w:rPr>
      </w:pPr>
      <w:r w:rsidRPr="001504F5">
        <w:rPr>
          <w:rStyle w:val="a8"/>
          <w:sz w:val="18"/>
          <w:szCs w:val="18"/>
        </w:rPr>
        <w:t>*</w:t>
      </w:r>
      <w:r w:rsidRPr="001504F5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1504F5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CBF7F48" w14:textId="77777777" w:rsidR="00456B1F" w:rsidRPr="001504F5" w:rsidRDefault="00456B1F" w:rsidP="00456B1F">
      <w:pPr>
        <w:shd w:val="clear" w:color="auto" w:fill="FFFFFF"/>
        <w:jc w:val="both"/>
        <w:rPr>
          <w:sz w:val="18"/>
          <w:szCs w:val="18"/>
        </w:rPr>
      </w:pPr>
      <w:r w:rsidRPr="001504F5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6">
    <w:p w14:paraId="3982E3EB" w14:textId="77777777" w:rsidR="00456B1F" w:rsidRPr="00126C63" w:rsidRDefault="00456B1F" w:rsidP="004D0819">
      <w:pPr>
        <w:pStyle w:val="ab"/>
        <w:ind w:left="0"/>
        <w:jc w:val="left"/>
        <w:rPr>
          <w:sz w:val="20"/>
          <w:szCs w:val="20"/>
        </w:rPr>
      </w:pPr>
      <w:r w:rsidRPr="001504F5">
        <w:rPr>
          <w:rStyle w:val="a8"/>
          <w:sz w:val="18"/>
          <w:szCs w:val="18"/>
        </w:rPr>
        <w:t>**</w:t>
      </w:r>
      <w:r w:rsidRPr="001504F5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4B"/>
    <w:rsid w:val="00004661"/>
    <w:rsid w:val="00011CAD"/>
    <w:rsid w:val="000127E2"/>
    <w:rsid w:val="00014FC9"/>
    <w:rsid w:val="0002040B"/>
    <w:rsid w:val="0003286E"/>
    <w:rsid w:val="00043BB0"/>
    <w:rsid w:val="0004615C"/>
    <w:rsid w:val="0005418C"/>
    <w:rsid w:val="00060133"/>
    <w:rsid w:val="00060E8F"/>
    <w:rsid w:val="000A3CC2"/>
    <w:rsid w:val="000B7BA9"/>
    <w:rsid w:val="000C03DE"/>
    <w:rsid w:val="000D6CE1"/>
    <w:rsid w:val="000E0560"/>
    <w:rsid w:val="000F37FA"/>
    <w:rsid w:val="001070AA"/>
    <w:rsid w:val="00126669"/>
    <w:rsid w:val="001303C9"/>
    <w:rsid w:val="00137BCC"/>
    <w:rsid w:val="00141270"/>
    <w:rsid w:val="001504F5"/>
    <w:rsid w:val="00155804"/>
    <w:rsid w:val="00165740"/>
    <w:rsid w:val="001819E8"/>
    <w:rsid w:val="00186BA4"/>
    <w:rsid w:val="00194E62"/>
    <w:rsid w:val="001A0165"/>
    <w:rsid w:val="001B46D2"/>
    <w:rsid w:val="001B4CDE"/>
    <w:rsid w:val="001B7A39"/>
    <w:rsid w:val="001D324B"/>
    <w:rsid w:val="001D5AE0"/>
    <w:rsid w:val="001D5C8E"/>
    <w:rsid w:val="00206829"/>
    <w:rsid w:val="00211009"/>
    <w:rsid w:val="00212379"/>
    <w:rsid w:val="00212A21"/>
    <w:rsid w:val="002141BE"/>
    <w:rsid w:val="0021518A"/>
    <w:rsid w:val="002222ED"/>
    <w:rsid w:val="002549F1"/>
    <w:rsid w:val="00255448"/>
    <w:rsid w:val="002623EF"/>
    <w:rsid w:val="00276FDC"/>
    <w:rsid w:val="00282DFE"/>
    <w:rsid w:val="002B2923"/>
    <w:rsid w:val="002B4995"/>
    <w:rsid w:val="002D726A"/>
    <w:rsid w:val="002E2BB6"/>
    <w:rsid w:val="002E370A"/>
    <w:rsid w:val="00314CDA"/>
    <w:rsid w:val="00355EB0"/>
    <w:rsid w:val="003579DA"/>
    <w:rsid w:val="00375F5E"/>
    <w:rsid w:val="00381362"/>
    <w:rsid w:val="00381B95"/>
    <w:rsid w:val="003943D5"/>
    <w:rsid w:val="003A0A42"/>
    <w:rsid w:val="003A2D01"/>
    <w:rsid w:val="003A31F4"/>
    <w:rsid w:val="003A544E"/>
    <w:rsid w:val="003B2B71"/>
    <w:rsid w:val="003B70EE"/>
    <w:rsid w:val="003C2775"/>
    <w:rsid w:val="003D279A"/>
    <w:rsid w:val="003D2FEE"/>
    <w:rsid w:val="003F5D4C"/>
    <w:rsid w:val="0040678E"/>
    <w:rsid w:val="0042157E"/>
    <w:rsid w:val="00425DC2"/>
    <w:rsid w:val="00443CE6"/>
    <w:rsid w:val="00445F0E"/>
    <w:rsid w:val="00447D6E"/>
    <w:rsid w:val="00454353"/>
    <w:rsid w:val="00454D85"/>
    <w:rsid w:val="00455FDD"/>
    <w:rsid w:val="00456B1F"/>
    <w:rsid w:val="004637CA"/>
    <w:rsid w:val="00464A27"/>
    <w:rsid w:val="00472E02"/>
    <w:rsid w:val="00472EBA"/>
    <w:rsid w:val="004760C9"/>
    <w:rsid w:val="00477BC2"/>
    <w:rsid w:val="00487836"/>
    <w:rsid w:val="00491D3F"/>
    <w:rsid w:val="004A0BA3"/>
    <w:rsid w:val="004A1CF8"/>
    <w:rsid w:val="004B3028"/>
    <w:rsid w:val="004B329D"/>
    <w:rsid w:val="004B6BA4"/>
    <w:rsid w:val="004D0819"/>
    <w:rsid w:val="004F0458"/>
    <w:rsid w:val="004F33EE"/>
    <w:rsid w:val="004F4253"/>
    <w:rsid w:val="00500888"/>
    <w:rsid w:val="005058A0"/>
    <w:rsid w:val="0050763C"/>
    <w:rsid w:val="005246F9"/>
    <w:rsid w:val="0052764C"/>
    <w:rsid w:val="005315EB"/>
    <w:rsid w:val="0053246F"/>
    <w:rsid w:val="00533BA6"/>
    <w:rsid w:val="00561471"/>
    <w:rsid w:val="005758DE"/>
    <w:rsid w:val="00581246"/>
    <w:rsid w:val="005B2B25"/>
    <w:rsid w:val="005C1C3D"/>
    <w:rsid w:val="005C1D28"/>
    <w:rsid w:val="005C687F"/>
    <w:rsid w:val="005D72AC"/>
    <w:rsid w:val="005E2AA9"/>
    <w:rsid w:val="0061299B"/>
    <w:rsid w:val="006321C1"/>
    <w:rsid w:val="00633DF9"/>
    <w:rsid w:val="0064280C"/>
    <w:rsid w:val="00644A56"/>
    <w:rsid w:val="00651057"/>
    <w:rsid w:val="00654FD1"/>
    <w:rsid w:val="00665AAD"/>
    <w:rsid w:val="00685C4B"/>
    <w:rsid w:val="006A04FA"/>
    <w:rsid w:val="006B5033"/>
    <w:rsid w:val="006E094D"/>
    <w:rsid w:val="006E2023"/>
    <w:rsid w:val="00707F4E"/>
    <w:rsid w:val="00736021"/>
    <w:rsid w:val="007417AE"/>
    <w:rsid w:val="007460FB"/>
    <w:rsid w:val="00747D46"/>
    <w:rsid w:val="00751E8B"/>
    <w:rsid w:val="007601D9"/>
    <w:rsid w:val="007616FD"/>
    <w:rsid w:val="0076173F"/>
    <w:rsid w:val="007676E1"/>
    <w:rsid w:val="00767BBF"/>
    <w:rsid w:val="00770C94"/>
    <w:rsid w:val="0077117A"/>
    <w:rsid w:val="007927C3"/>
    <w:rsid w:val="007A6D79"/>
    <w:rsid w:val="007B5419"/>
    <w:rsid w:val="007B7839"/>
    <w:rsid w:val="007D5642"/>
    <w:rsid w:val="007E1B91"/>
    <w:rsid w:val="007E3C1D"/>
    <w:rsid w:val="007E75CC"/>
    <w:rsid w:val="007F20CB"/>
    <w:rsid w:val="007F52C9"/>
    <w:rsid w:val="00833F70"/>
    <w:rsid w:val="0083446C"/>
    <w:rsid w:val="00837564"/>
    <w:rsid w:val="0085700B"/>
    <w:rsid w:val="00860DDC"/>
    <w:rsid w:val="00876DD5"/>
    <w:rsid w:val="00884268"/>
    <w:rsid w:val="00885661"/>
    <w:rsid w:val="00887077"/>
    <w:rsid w:val="008875F8"/>
    <w:rsid w:val="0089451A"/>
    <w:rsid w:val="00897563"/>
    <w:rsid w:val="008B0C81"/>
    <w:rsid w:val="008B49C0"/>
    <w:rsid w:val="008B6071"/>
    <w:rsid w:val="008B703A"/>
    <w:rsid w:val="008C0BEF"/>
    <w:rsid w:val="008C38F8"/>
    <w:rsid w:val="008C7451"/>
    <w:rsid w:val="008D2239"/>
    <w:rsid w:val="008D2C93"/>
    <w:rsid w:val="008D768F"/>
    <w:rsid w:val="008F204F"/>
    <w:rsid w:val="008F3B88"/>
    <w:rsid w:val="008F7B8B"/>
    <w:rsid w:val="00901DF2"/>
    <w:rsid w:val="009535CD"/>
    <w:rsid w:val="00963761"/>
    <w:rsid w:val="00967D77"/>
    <w:rsid w:val="009873C5"/>
    <w:rsid w:val="009964DC"/>
    <w:rsid w:val="009A10AE"/>
    <w:rsid w:val="009A1DBE"/>
    <w:rsid w:val="009A5074"/>
    <w:rsid w:val="009E534F"/>
    <w:rsid w:val="009E6F51"/>
    <w:rsid w:val="009F1C02"/>
    <w:rsid w:val="009F470A"/>
    <w:rsid w:val="00A22537"/>
    <w:rsid w:val="00A64ED4"/>
    <w:rsid w:val="00A70A30"/>
    <w:rsid w:val="00A723B0"/>
    <w:rsid w:val="00A81B17"/>
    <w:rsid w:val="00A841F9"/>
    <w:rsid w:val="00A90D86"/>
    <w:rsid w:val="00A94F60"/>
    <w:rsid w:val="00A9551E"/>
    <w:rsid w:val="00A970D6"/>
    <w:rsid w:val="00AA1C57"/>
    <w:rsid w:val="00AA3224"/>
    <w:rsid w:val="00AA5746"/>
    <w:rsid w:val="00AA6FEA"/>
    <w:rsid w:val="00AA77F1"/>
    <w:rsid w:val="00AB40FE"/>
    <w:rsid w:val="00AB5462"/>
    <w:rsid w:val="00AC0214"/>
    <w:rsid w:val="00AE74D8"/>
    <w:rsid w:val="00B12641"/>
    <w:rsid w:val="00B256E7"/>
    <w:rsid w:val="00B46AAD"/>
    <w:rsid w:val="00B6477F"/>
    <w:rsid w:val="00B94176"/>
    <w:rsid w:val="00B9686E"/>
    <w:rsid w:val="00BB02BD"/>
    <w:rsid w:val="00BD0764"/>
    <w:rsid w:val="00BD54FD"/>
    <w:rsid w:val="00BE04BF"/>
    <w:rsid w:val="00BE596D"/>
    <w:rsid w:val="00C011F0"/>
    <w:rsid w:val="00C016AF"/>
    <w:rsid w:val="00C07D31"/>
    <w:rsid w:val="00C10A0C"/>
    <w:rsid w:val="00C17520"/>
    <w:rsid w:val="00C27566"/>
    <w:rsid w:val="00C657B0"/>
    <w:rsid w:val="00C670AF"/>
    <w:rsid w:val="00C725C4"/>
    <w:rsid w:val="00C93FE0"/>
    <w:rsid w:val="00CA19B8"/>
    <w:rsid w:val="00CA1A76"/>
    <w:rsid w:val="00CD3C82"/>
    <w:rsid w:val="00CE272E"/>
    <w:rsid w:val="00CF31CC"/>
    <w:rsid w:val="00CF4BA2"/>
    <w:rsid w:val="00D01AE1"/>
    <w:rsid w:val="00D07DE2"/>
    <w:rsid w:val="00D20476"/>
    <w:rsid w:val="00D24CF7"/>
    <w:rsid w:val="00D3093C"/>
    <w:rsid w:val="00D35A34"/>
    <w:rsid w:val="00D42029"/>
    <w:rsid w:val="00DA751A"/>
    <w:rsid w:val="00DE06B9"/>
    <w:rsid w:val="00DE2498"/>
    <w:rsid w:val="00E01978"/>
    <w:rsid w:val="00E233D3"/>
    <w:rsid w:val="00E30E2C"/>
    <w:rsid w:val="00E42585"/>
    <w:rsid w:val="00E432F0"/>
    <w:rsid w:val="00E43EF0"/>
    <w:rsid w:val="00E558C5"/>
    <w:rsid w:val="00E77B2B"/>
    <w:rsid w:val="00E84651"/>
    <w:rsid w:val="00E853BC"/>
    <w:rsid w:val="00E86B3E"/>
    <w:rsid w:val="00E97DE7"/>
    <w:rsid w:val="00EA456B"/>
    <w:rsid w:val="00EA6604"/>
    <w:rsid w:val="00EB2295"/>
    <w:rsid w:val="00EB53C0"/>
    <w:rsid w:val="00EB57F2"/>
    <w:rsid w:val="00EB644A"/>
    <w:rsid w:val="00EB65BA"/>
    <w:rsid w:val="00EE6547"/>
    <w:rsid w:val="00EF0C87"/>
    <w:rsid w:val="00EF2D9B"/>
    <w:rsid w:val="00EF3731"/>
    <w:rsid w:val="00F00904"/>
    <w:rsid w:val="00F20828"/>
    <w:rsid w:val="00F32CE7"/>
    <w:rsid w:val="00F41FEC"/>
    <w:rsid w:val="00F57EBD"/>
    <w:rsid w:val="00F85CB5"/>
    <w:rsid w:val="00F97483"/>
    <w:rsid w:val="00FB43D8"/>
    <w:rsid w:val="00FB60CF"/>
    <w:rsid w:val="00FB62BF"/>
    <w:rsid w:val="00FB6464"/>
    <w:rsid w:val="00FC3EB1"/>
    <w:rsid w:val="00FC547D"/>
    <w:rsid w:val="00FD2F95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F6A2"/>
  <w15:docId w15:val="{27BA15ED-5000-4AD4-AD50-61F827BF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24B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D324B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5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51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24B"/>
    <w:rPr>
      <w:rFonts w:eastAsia="Times New Roman" w:cs="Times New Roman"/>
      <w:b/>
      <w:bCs/>
      <w:kern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324B"/>
    <w:rPr>
      <w:rFonts w:eastAsia="Times New Roman" w:cs="Times New Roman"/>
      <w:b/>
      <w:bCs/>
      <w:szCs w:val="28"/>
      <w:lang w:eastAsia="ru-RU"/>
    </w:rPr>
  </w:style>
  <w:style w:type="paragraph" w:styleId="a3">
    <w:name w:val="footer"/>
    <w:basedOn w:val="a"/>
    <w:link w:val="a4"/>
    <w:uiPriority w:val="99"/>
    <w:rsid w:val="001D32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24B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D324B"/>
    <w:pPr>
      <w:jc w:val="center"/>
    </w:pPr>
    <w:rPr>
      <w:rFonts w:ascii="Times New Roman CYR" w:hAnsi="Times New Roman CYR" w:cs="Times New Roman CYR"/>
      <w:b/>
      <w:bCs/>
    </w:rPr>
  </w:style>
  <w:style w:type="character" w:customStyle="1" w:styleId="a6">
    <w:name w:val="Основной текст Знак"/>
    <w:basedOn w:val="a0"/>
    <w:link w:val="a5"/>
    <w:rsid w:val="001D324B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PlusTitle">
    <w:name w:val="ConsPlusTitle"/>
    <w:rsid w:val="001D3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текст14"/>
    <w:aliases w:val="5,oaeno14"/>
    <w:basedOn w:val="a"/>
    <w:rsid w:val="001D324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0">
    <w:name w:val="Текст14"/>
    <w:basedOn w:val="a"/>
    <w:rsid w:val="001D324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">
    <w:name w:val="14-15"/>
    <w:basedOn w:val="21"/>
    <w:rsid w:val="001D324B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21">
    <w:name w:val="Body Text 2"/>
    <w:basedOn w:val="a"/>
    <w:link w:val="22"/>
    <w:uiPriority w:val="99"/>
    <w:rsid w:val="001D32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D324B"/>
    <w:rPr>
      <w:rFonts w:eastAsia="Times New Roman" w:cs="Times New Roman"/>
      <w:sz w:val="24"/>
      <w:szCs w:val="24"/>
      <w:lang w:eastAsia="ru-RU"/>
    </w:rPr>
  </w:style>
  <w:style w:type="paragraph" w:customStyle="1" w:styleId="a7">
    <w:name w:val="Норм"/>
    <w:basedOn w:val="a"/>
    <w:rsid w:val="001D324B"/>
    <w:pPr>
      <w:jc w:val="center"/>
    </w:pPr>
    <w:rPr>
      <w:sz w:val="28"/>
      <w:szCs w:val="28"/>
    </w:rPr>
  </w:style>
  <w:style w:type="paragraph" w:customStyle="1" w:styleId="ConsNormal">
    <w:name w:val="ConsNormal"/>
    <w:rsid w:val="001D324B"/>
    <w:pPr>
      <w:widowControl w:val="0"/>
      <w:spacing w:after="0" w:line="240" w:lineRule="auto"/>
      <w:ind w:firstLine="720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1D3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3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semiHidden/>
    <w:rsid w:val="001D324B"/>
    <w:rPr>
      <w:vertAlign w:val="superscript"/>
    </w:rPr>
  </w:style>
  <w:style w:type="paragraph" w:customStyle="1" w:styleId="ConsPlusCell">
    <w:name w:val="ConsPlusCell"/>
    <w:uiPriority w:val="99"/>
    <w:rsid w:val="001D3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Адресат"/>
    <w:basedOn w:val="a"/>
    <w:rsid w:val="001D324B"/>
    <w:pPr>
      <w:spacing w:after="120"/>
      <w:ind w:left="3969"/>
      <w:jc w:val="center"/>
    </w:pPr>
  </w:style>
  <w:style w:type="paragraph" w:styleId="31">
    <w:name w:val="Body Text 3"/>
    <w:basedOn w:val="a"/>
    <w:link w:val="32"/>
    <w:rsid w:val="001D324B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1D324B"/>
    <w:rPr>
      <w:rFonts w:eastAsia="Times New Roman" w:cs="Times New Roman"/>
      <w:b/>
      <w:bCs/>
      <w:sz w:val="22"/>
      <w:lang w:eastAsia="ru-RU"/>
    </w:rPr>
  </w:style>
  <w:style w:type="paragraph" w:customStyle="1" w:styleId="aa">
    <w:name w:val="ТабличныйТекст"/>
    <w:basedOn w:val="a"/>
    <w:rsid w:val="001D324B"/>
    <w:pPr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1D324B"/>
    <w:pPr>
      <w:spacing w:after="120"/>
      <w:ind w:left="283"/>
      <w:jc w:val="center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1D324B"/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1D32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1D324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e">
    <w:name w:val="Текст сноски Знак"/>
    <w:basedOn w:val="a0"/>
    <w:link w:val="ad"/>
    <w:semiHidden/>
    <w:rsid w:val="001D324B"/>
    <w:rPr>
      <w:rFonts w:eastAsia="Times New Roman" w:cs="Times New Roman"/>
      <w:sz w:val="22"/>
      <w:lang w:eastAsia="ru-RU"/>
    </w:rPr>
  </w:style>
  <w:style w:type="paragraph" w:styleId="af">
    <w:name w:val="header"/>
    <w:basedOn w:val="a"/>
    <w:link w:val="af0"/>
    <w:rsid w:val="001D324B"/>
    <w:pPr>
      <w:tabs>
        <w:tab w:val="center" w:pos="4677"/>
        <w:tab w:val="right" w:pos="9355"/>
      </w:tabs>
      <w:jc w:val="center"/>
    </w:pPr>
    <w:rPr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1D324B"/>
    <w:rPr>
      <w:rFonts w:eastAsia="Times New Roman" w:cs="Times New Roman"/>
      <w:sz w:val="22"/>
      <w:lang w:eastAsia="ru-RU"/>
    </w:rPr>
  </w:style>
  <w:style w:type="character" w:styleId="af1">
    <w:name w:val="page number"/>
    <w:basedOn w:val="a0"/>
    <w:rsid w:val="001D324B"/>
  </w:style>
  <w:style w:type="paragraph" w:styleId="af2">
    <w:name w:val="Balloon Text"/>
    <w:basedOn w:val="a"/>
    <w:link w:val="af3"/>
    <w:semiHidden/>
    <w:rsid w:val="001D32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D324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1D324B"/>
    <w:pPr>
      <w:autoSpaceDE w:val="0"/>
      <w:autoSpaceDN w:val="0"/>
      <w:adjustRightInd w:val="0"/>
      <w:ind w:firstLine="540"/>
      <w:jc w:val="both"/>
      <w:outlineLvl w:val="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1D324B"/>
    <w:rPr>
      <w:rFonts w:eastAsia="Times New Roman" w:cs="Times New Roman"/>
      <w:szCs w:val="28"/>
      <w:lang w:eastAsia="ru-RU"/>
    </w:rPr>
  </w:style>
  <w:style w:type="character" w:customStyle="1" w:styleId="af4">
    <w:name w:val="знак сноски"/>
    <w:basedOn w:val="a0"/>
    <w:rsid w:val="001D324B"/>
    <w:rPr>
      <w:vertAlign w:val="superscript"/>
    </w:rPr>
  </w:style>
  <w:style w:type="paragraph" w:customStyle="1" w:styleId="ConsCell">
    <w:name w:val="ConsCell"/>
    <w:rsid w:val="001D324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af5">
    <w:name w:val="текст сноски"/>
    <w:basedOn w:val="a"/>
    <w:rsid w:val="001D324B"/>
    <w:pPr>
      <w:autoSpaceDE w:val="0"/>
      <w:autoSpaceDN w:val="0"/>
    </w:pPr>
    <w:rPr>
      <w:sz w:val="20"/>
      <w:szCs w:val="20"/>
    </w:rPr>
  </w:style>
  <w:style w:type="paragraph" w:styleId="af6">
    <w:name w:val="Normal (Web)"/>
    <w:basedOn w:val="a"/>
    <w:rsid w:val="001D324B"/>
    <w:pPr>
      <w:spacing w:before="100" w:beforeAutospacing="1" w:after="100" w:afterAutospacing="1"/>
    </w:pPr>
  </w:style>
  <w:style w:type="character" w:styleId="af7">
    <w:name w:val="endnote reference"/>
    <w:basedOn w:val="a0"/>
    <w:uiPriority w:val="99"/>
    <w:rsid w:val="001D324B"/>
    <w:rPr>
      <w:vertAlign w:val="superscript"/>
    </w:rPr>
  </w:style>
  <w:style w:type="paragraph" w:styleId="af8">
    <w:name w:val="List Paragraph"/>
    <w:basedOn w:val="a"/>
    <w:uiPriority w:val="34"/>
    <w:qFormat/>
    <w:rsid w:val="001D324B"/>
    <w:pPr>
      <w:ind w:left="708"/>
    </w:pPr>
  </w:style>
  <w:style w:type="paragraph" w:customStyle="1" w:styleId="220">
    <w:name w:val="Основной текст 22"/>
    <w:basedOn w:val="a"/>
    <w:rsid w:val="001D324B"/>
    <w:pPr>
      <w:suppressAutoHyphens/>
      <w:overflowPunct w:val="0"/>
      <w:autoSpaceDE w:val="0"/>
      <w:jc w:val="center"/>
      <w:textAlignment w:val="baseline"/>
    </w:pPr>
    <w:rPr>
      <w:b/>
      <w:spacing w:val="6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425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Strong"/>
    <w:qFormat/>
    <w:rsid w:val="00E42585"/>
    <w:rPr>
      <w:rFonts w:ascii="Arial" w:hAnsi="Arial" w:cs="Arial" w:hint="default"/>
      <w:b/>
      <w:bCs/>
      <w:spacing w:val="7"/>
    </w:rPr>
  </w:style>
  <w:style w:type="character" w:customStyle="1" w:styleId="60">
    <w:name w:val="Заголовок 6 Знак"/>
    <w:basedOn w:val="a0"/>
    <w:link w:val="6"/>
    <w:uiPriority w:val="9"/>
    <w:semiHidden/>
    <w:rsid w:val="00DA751A"/>
    <w:rPr>
      <w:rFonts w:ascii="Calibri" w:eastAsia="Times New Roman" w:hAnsi="Calibri" w:cs="Times New Roman"/>
      <w:b/>
      <w:bCs/>
      <w:sz w:val="22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DA751A"/>
    <w:rPr>
      <w:rFonts w:ascii="Cambria" w:eastAsia="Times New Roman" w:hAnsi="Cambria" w:cs="Times New Roman"/>
      <w:sz w:val="22"/>
      <w:lang w:val="x-none" w:eastAsia="x-none"/>
    </w:rPr>
  </w:style>
  <w:style w:type="table" w:styleId="afa">
    <w:name w:val="Table Grid"/>
    <w:basedOn w:val="a1"/>
    <w:uiPriority w:val="59"/>
    <w:rsid w:val="00DA7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Plain Text"/>
    <w:basedOn w:val="a"/>
    <w:link w:val="afc"/>
    <w:semiHidden/>
    <w:rsid w:val="00DA751A"/>
    <w:rPr>
      <w:rFonts w:ascii="Courier New" w:hAnsi="Courier New"/>
      <w:sz w:val="20"/>
      <w:szCs w:val="20"/>
      <w:lang w:val="x-none"/>
    </w:rPr>
  </w:style>
  <w:style w:type="character" w:customStyle="1" w:styleId="afc">
    <w:name w:val="Текст Знак"/>
    <w:basedOn w:val="a0"/>
    <w:link w:val="afb"/>
    <w:semiHidden/>
    <w:rsid w:val="00DA751A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d">
    <w:name w:val="Гипертекстовая ссылка"/>
    <w:rsid w:val="00DA751A"/>
    <w:rPr>
      <w:b/>
      <w:bCs/>
      <w:color w:val="008000"/>
      <w:sz w:val="20"/>
      <w:szCs w:val="20"/>
      <w:u w:val="single"/>
    </w:rPr>
  </w:style>
  <w:style w:type="paragraph" w:customStyle="1" w:styleId="14-1512-1">
    <w:name w:val="Текст 14-1.5.Стиль12-1"/>
    <w:basedOn w:val="a"/>
    <w:rsid w:val="00DA751A"/>
    <w:pPr>
      <w:spacing w:line="360" w:lineRule="auto"/>
      <w:ind w:firstLine="709"/>
      <w:jc w:val="both"/>
    </w:pPr>
  </w:style>
  <w:style w:type="paragraph" w:customStyle="1" w:styleId="210">
    <w:name w:val="Основной текст 21"/>
    <w:basedOn w:val="a"/>
    <w:rsid w:val="00DA751A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14-150">
    <w:name w:val="Текст 14-15"/>
    <w:basedOn w:val="a"/>
    <w:rsid w:val="00DA751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DA75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номер страницы"/>
    <w:basedOn w:val="a0"/>
    <w:rsid w:val="00DA751A"/>
  </w:style>
  <w:style w:type="paragraph" w:styleId="33">
    <w:name w:val="Body Text Indent 3"/>
    <w:basedOn w:val="a"/>
    <w:link w:val="34"/>
    <w:uiPriority w:val="99"/>
    <w:semiHidden/>
    <w:unhideWhenUsed/>
    <w:rsid w:val="00DA75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A751A"/>
    <w:rPr>
      <w:rFonts w:eastAsia="Times New Roman" w:cs="Times New Roman"/>
      <w:sz w:val="16"/>
      <w:szCs w:val="16"/>
      <w:lang w:val="x-none" w:eastAsia="x-none"/>
    </w:rPr>
  </w:style>
  <w:style w:type="paragraph" w:customStyle="1" w:styleId="35">
    <w:name w:val="заголовок 3"/>
    <w:basedOn w:val="a"/>
    <w:next w:val="a"/>
    <w:rsid w:val="00DA751A"/>
    <w:pPr>
      <w:keepNext/>
      <w:widowControl w:val="0"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25">
    <w:name w:val="заголовок 2"/>
    <w:basedOn w:val="a"/>
    <w:next w:val="a"/>
    <w:rsid w:val="00DA751A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</w:pPr>
    <w:rPr>
      <w:sz w:val="28"/>
      <w:szCs w:val="28"/>
    </w:rPr>
  </w:style>
  <w:style w:type="paragraph" w:styleId="aff0">
    <w:name w:val="caption"/>
    <w:basedOn w:val="a"/>
    <w:next w:val="a"/>
    <w:qFormat/>
    <w:rsid w:val="00DA751A"/>
    <w:pPr>
      <w:widowControl w:val="0"/>
      <w:autoSpaceDE w:val="0"/>
      <w:autoSpaceDN w:val="0"/>
      <w:jc w:val="right"/>
    </w:pPr>
  </w:style>
  <w:style w:type="paragraph" w:styleId="aff1">
    <w:name w:val="Document Map"/>
    <w:basedOn w:val="a"/>
    <w:link w:val="aff2"/>
    <w:uiPriority w:val="99"/>
    <w:semiHidden/>
    <w:unhideWhenUsed/>
    <w:rsid w:val="00DA751A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DA75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3">
    <w:name w:val="endnote text"/>
    <w:basedOn w:val="a"/>
    <w:link w:val="aff4"/>
    <w:uiPriority w:val="99"/>
    <w:semiHidden/>
    <w:unhideWhenUsed/>
    <w:rsid w:val="00DA751A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DA751A"/>
    <w:rPr>
      <w:rFonts w:eastAsia="Times New Roman" w:cs="Times New Roman"/>
      <w:sz w:val="20"/>
      <w:szCs w:val="20"/>
      <w:lang w:val="x-none" w:eastAsia="x-none"/>
    </w:rPr>
  </w:style>
  <w:style w:type="paragraph" w:customStyle="1" w:styleId="aff5">
    <w:basedOn w:val="a"/>
    <w:next w:val="aff6"/>
    <w:link w:val="aff7"/>
    <w:uiPriority w:val="10"/>
    <w:qFormat/>
    <w:rsid w:val="00DA751A"/>
    <w:pPr>
      <w:spacing w:after="120"/>
      <w:jc w:val="center"/>
    </w:pPr>
    <w:rPr>
      <w:rFonts w:cstheme="minorBidi"/>
      <w:b/>
      <w:sz w:val="36"/>
      <w:szCs w:val="22"/>
      <w:lang w:eastAsia="en-US"/>
    </w:rPr>
  </w:style>
  <w:style w:type="character" w:customStyle="1" w:styleId="aff7">
    <w:name w:val="Название Знак"/>
    <w:link w:val="aff5"/>
    <w:uiPriority w:val="10"/>
    <w:rsid w:val="00DA751A"/>
    <w:rPr>
      <w:rFonts w:ascii="Times New Roman" w:eastAsia="Times New Roman" w:hAnsi="Times New Roman"/>
      <w:b/>
      <w:sz w:val="36"/>
    </w:rPr>
  </w:style>
  <w:style w:type="paragraph" w:customStyle="1" w:styleId="11">
    <w:name w:val="Обычный1"/>
    <w:rsid w:val="00DA751A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aff8">
    <w:name w:val="No Spacing"/>
    <w:uiPriority w:val="1"/>
    <w:qFormat/>
    <w:rsid w:val="00DA751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f6">
    <w:name w:val="Title"/>
    <w:basedOn w:val="a"/>
    <w:next w:val="a"/>
    <w:link w:val="aff9"/>
    <w:uiPriority w:val="10"/>
    <w:qFormat/>
    <w:rsid w:val="00DA75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link w:val="aff6"/>
    <w:uiPriority w:val="10"/>
    <w:rsid w:val="00DA751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6A1D-1AA4-48D8-99DE-C8FD4017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Секретарь ИККО</cp:lastModifiedBy>
  <cp:revision>23</cp:revision>
  <cp:lastPrinted>2021-04-02T13:34:00Z</cp:lastPrinted>
  <dcterms:created xsi:type="dcterms:W3CDTF">2021-04-06T11:29:00Z</dcterms:created>
  <dcterms:modified xsi:type="dcterms:W3CDTF">2021-06-04T13:40:00Z</dcterms:modified>
</cp:coreProperties>
</file>